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476" w:rsidRDefault="00617476" w:rsidP="00617476">
      <w:pPr>
        <w:spacing w:after="120"/>
        <w:jc w:val="center"/>
        <w:rPr>
          <w:rFonts w:ascii="Arial" w:hAnsi="Arial" w:cs="Arial"/>
          <w:b/>
        </w:rPr>
      </w:pPr>
      <w:bookmarkStart w:id="0" w:name="_top"/>
      <w:bookmarkEnd w:id="0"/>
    </w:p>
    <w:p w:rsidR="00617476" w:rsidRPr="00B51D15" w:rsidRDefault="00617476" w:rsidP="00617476">
      <w:pPr>
        <w:spacing w:after="120"/>
        <w:jc w:val="center"/>
        <w:rPr>
          <w:rFonts w:ascii="Arial" w:hAnsi="Arial" w:cs="Arial"/>
          <w:b/>
        </w:rPr>
      </w:pPr>
      <w:r w:rsidRPr="00B51D15">
        <w:rPr>
          <w:rFonts w:ascii="Arial" w:hAnsi="Arial" w:cs="Arial"/>
          <w:b/>
        </w:rPr>
        <w:t>FİYATLANDIRMAYA AİT AÇIKLAMALAR</w:t>
      </w:r>
    </w:p>
    <w:p w:rsidR="00617476" w:rsidRPr="00B51D15" w:rsidRDefault="00617476" w:rsidP="00617476">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617476" w:rsidRPr="00B51D15" w:rsidRDefault="00617476" w:rsidP="00617476">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617476" w:rsidRPr="00B51D15" w:rsidRDefault="00617476" w:rsidP="00617476">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Servis yollarının yapımı ve bakımı,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617476" w:rsidRPr="009D0CEA" w:rsidRDefault="00617476" w:rsidP="00617476">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617476" w:rsidRDefault="00617476"/>
    <w:p w:rsidR="00617476" w:rsidRDefault="00617476"/>
    <w:p w:rsidR="00617476" w:rsidRDefault="00617476"/>
    <w:p w:rsidR="009D0CEA" w:rsidRDefault="009D0CEA"/>
    <w:p w:rsidR="00617476" w:rsidRDefault="009D0CEA">
      <w:pPr>
        <w:rPr>
          <w:b/>
          <w:color w:val="0000FF"/>
        </w:rPr>
      </w:pPr>
      <w:r w:rsidRPr="009D0CEA">
        <w:rPr>
          <w:b/>
          <w:color w:val="0000FF"/>
        </w:rPr>
        <w:lastRenderedPageBreak/>
        <w:t>Hafriyat Yapılması</w:t>
      </w:r>
    </w:p>
    <w:p w:rsidR="009D0CEA" w:rsidRPr="00B51D15" w:rsidRDefault="009D0CEA" w:rsidP="009D0CEA">
      <w:pPr>
        <w:spacing w:line="22" w:lineRule="atLeast"/>
        <w:ind w:right="22" w:firstLine="540"/>
        <w:jc w:val="both"/>
        <w:rPr>
          <w:rFonts w:ascii="Arial" w:hAnsi="Arial" w:cs="Arial"/>
          <w:sz w:val="19"/>
          <w:szCs w:val="19"/>
        </w:rPr>
      </w:pPr>
      <w:r w:rsidRPr="00B51D15">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kazıdan çıkan malzemenin, 10 km’ ye kadar uzaklıkta,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B51D15">
        <w:rPr>
          <w:rFonts w:ascii="Arial" w:hAnsi="Arial" w:cs="Arial"/>
          <w:sz w:val="19"/>
          <w:szCs w:val="19"/>
        </w:rPr>
        <w:t>iksa</w:t>
      </w:r>
      <w:proofErr w:type="spellEnd"/>
      <w:r w:rsidRPr="00B51D15">
        <w:rPr>
          <w:rFonts w:ascii="Arial" w:hAnsi="Arial" w:cs="Arial"/>
          <w:sz w:val="19"/>
          <w:szCs w:val="19"/>
        </w:rPr>
        <w:t xml:space="preserve"> işleminin yapılması </w:t>
      </w:r>
      <w:r>
        <w:rPr>
          <w:rFonts w:ascii="Arial" w:hAnsi="Arial" w:cs="Arial"/>
          <w:sz w:val="19"/>
          <w:szCs w:val="19"/>
        </w:rPr>
        <w:t>dâhil</w:t>
      </w:r>
      <w:r w:rsidRPr="00B51D15">
        <w:rPr>
          <w:rFonts w:ascii="Arial" w:hAnsi="Arial" w:cs="Arial"/>
          <w:sz w:val="19"/>
          <w:szCs w:val="19"/>
        </w:rPr>
        <w:t xml:space="preserve"> 1 m³ Hafriyat Yapılması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D0CEA" w:rsidRPr="00B51D15" w:rsidRDefault="009D0CEA" w:rsidP="009D0CEA">
      <w:pPr>
        <w:tabs>
          <w:tab w:val="left" w:pos="360"/>
        </w:tabs>
        <w:spacing w:line="264" w:lineRule="auto"/>
        <w:ind w:right="742"/>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p>
    <w:p w:rsidR="009D0CEA" w:rsidRPr="00B51D15" w:rsidRDefault="009D0CEA" w:rsidP="009D0CEA">
      <w:pPr>
        <w:numPr>
          <w:ilvl w:val="0"/>
          <w:numId w:val="13"/>
        </w:numPr>
        <w:spacing w:after="0" w:line="264" w:lineRule="auto"/>
        <w:ind w:right="742" w:hanging="180"/>
        <w:jc w:val="both"/>
        <w:rPr>
          <w:rFonts w:ascii="Arial" w:hAnsi="Arial" w:cs="Arial"/>
          <w:sz w:val="16"/>
          <w:szCs w:val="16"/>
        </w:rPr>
      </w:pPr>
      <w:r w:rsidRPr="00B51D15">
        <w:rPr>
          <w:rFonts w:ascii="Arial" w:hAnsi="Arial" w:cs="Arial"/>
          <w:sz w:val="16"/>
          <w:szCs w:val="16"/>
        </w:rPr>
        <w:t>Kazı işleri başlamadan önce saha zemin kotları tespit edilecek ve Kontrol ile Müteahhit temsilcisi tarafından karşılıklı imza altına alınacaktır.</w:t>
      </w:r>
    </w:p>
    <w:p w:rsidR="009D0CEA" w:rsidRPr="00B51D15" w:rsidRDefault="009D0CEA" w:rsidP="009D0CEA">
      <w:pPr>
        <w:numPr>
          <w:ilvl w:val="0"/>
          <w:numId w:val="13"/>
        </w:numPr>
        <w:spacing w:after="0" w:line="264" w:lineRule="auto"/>
        <w:ind w:right="742" w:hanging="180"/>
        <w:jc w:val="both"/>
        <w:rPr>
          <w:rFonts w:ascii="Arial" w:hAnsi="Arial" w:cs="Arial"/>
          <w:sz w:val="16"/>
          <w:szCs w:val="16"/>
        </w:rPr>
      </w:pPr>
      <w:r w:rsidRPr="00B51D15">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B51D15">
        <w:rPr>
          <w:rFonts w:ascii="Arial" w:hAnsi="Arial" w:cs="Arial"/>
          <w:sz w:val="16"/>
          <w:szCs w:val="16"/>
        </w:rPr>
        <w:t>grobeton</w:t>
      </w:r>
      <w:proofErr w:type="spellEnd"/>
      <w:r w:rsidRPr="00B51D15">
        <w:rPr>
          <w:rFonts w:ascii="Arial" w:hAnsi="Arial" w:cs="Arial"/>
          <w:sz w:val="16"/>
          <w:szCs w:val="16"/>
        </w:rPr>
        <w:t xml:space="preserve"> ile proje kotu elde edilinceye kadar </w:t>
      </w:r>
      <w:proofErr w:type="spellStart"/>
      <w:r w:rsidRPr="00B51D15">
        <w:rPr>
          <w:rFonts w:ascii="Arial" w:hAnsi="Arial" w:cs="Arial"/>
          <w:sz w:val="16"/>
          <w:szCs w:val="16"/>
        </w:rPr>
        <w:t>bilabedel</w:t>
      </w:r>
      <w:proofErr w:type="spellEnd"/>
      <w:r w:rsidRPr="00B51D15">
        <w:rPr>
          <w:rFonts w:ascii="Arial" w:hAnsi="Arial" w:cs="Arial"/>
          <w:sz w:val="16"/>
          <w:szCs w:val="16"/>
        </w:rPr>
        <w:t xml:space="preserve"> doldurulur.</w:t>
      </w:r>
    </w:p>
    <w:p w:rsidR="009D0CEA" w:rsidRPr="00B51D15" w:rsidRDefault="009D0CEA" w:rsidP="009D0CEA">
      <w:pPr>
        <w:numPr>
          <w:ilvl w:val="0"/>
          <w:numId w:val="13"/>
        </w:numPr>
        <w:spacing w:after="0" w:line="264" w:lineRule="auto"/>
        <w:ind w:right="742" w:hanging="180"/>
        <w:jc w:val="both"/>
        <w:rPr>
          <w:rFonts w:ascii="Arial" w:hAnsi="Arial" w:cs="Arial"/>
          <w:sz w:val="16"/>
          <w:szCs w:val="16"/>
        </w:rPr>
      </w:pPr>
      <w:r w:rsidRPr="00B51D15">
        <w:rPr>
          <w:rFonts w:ascii="Arial" w:hAnsi="Arial" w:cs="Arial"/>
          <w:sz w:val="16"/>
          <w:szCs w:val="16"/>
        </w:rPr>
        <w:t xml:space="preserve">Kazı hesapları için kazı öncesi kot tespitlerini ve temel taban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9D0CEA" w:rsidRPr="00B51D15" w:rsidRDefault="009D0CEA" w:rsidP="009D0CEA">
      <w:pPr>
        <w:numPr>
          <w:ilvl w:val="0"/>
          <w:numId w:val="13"/>
        </w:numPr>
        <w:spacing w:after="0" w:line="264" w:lineRule="auto"/>
        <w:ind w:right="742" w:hanging="180"/>
        <w:jc w:val="both"/>
        <w:rPr>
          <w:rFonts w:ascii="Arial" w:hAnsi="Arial" w:cs="Arial"/>
          <w:sz w:val="16"/>
          <w:szCs w:val="16"/>
        </w:rPr>
      </w:pPr>
      <w:r w:rsidRPr="00B51D15">
        <w:rPr>
          <w:rFonts w:ascii="Arial" w:hAnsi="Arial" w:cs="Arial"/>
          <w:sz w:val="16"/>
          <w:szCs w:val="16"/>
        </w:rPr>
        <w:t>Kazıda çalışma payı olarak temel dış kenarından 50 cm alınır. Daha az pay ile çalışılması halinde gerçek durum göz önüne alınır.</w:t>
      </w:r>
    </w:p>
    <w:p w:rsidR="009D0CEA" w:rsidRPr="00B51D15" w:rsidRDefault="009D0CEA" w:rsidP="009D0CEA">
      <w:pPr>
        <w:numPr>
          <w:ilvl w:val="0"/>
          <w:numId w:val="13"/>
        </w:numPr>
        <w:spacing w:after="0" w:line="264" w:lineRule="auto"/>
        <w:ind w:right="742" w:hanging="180"/>
        <w:jc w:val="both"/>
        <w:rPr>
          <w:rFonts w:ascii="Arial" w:hAnsi="Arial" w:cs="Arial"/>
          <w:sz w:val="16"/>
          <w:szCs w:val="16"/>
        </w:rPr>
      </w:pPr>
      <w:r w:rsidRPr="00B51D15">
        <w:rPr>
          <w:rFonts w:ascii="Arial" w:hAnsi="Arial" w:cs="Arial"/>
          <w:sz w:val="16"/>
          <w:szCs w:val="16"/>
        </w:rPr>
        <w:t>Şevler 5 düşey 1 yatay olarak kabul edilir.</w:t>
      </w:r>
    </w:p>
    <w:p w:rsidR="009D0CEA" w:rsidRPr="00B51D15" w:rsidRDefault="009D0CEA" w:rsidP="009D0CEA">
      <w:pPr>
        <w:numPr>
          <w:ilvl w:val="0"/>
          <w:numId w:val="13"/>
        </w:numPr>
        <w:spacing w:after="120" w:line="264" w:lineRule="auto"/>
        <w:ind w:left="714" w:right="742" w:hanging="180"/>
        <w:jc w:val="both"/>
        <w:rPr>
          <w:rFonts w:ascii="Arial" w:hAnsi="Arial" w:cs="Arial"/>
          <w:sz w:val="16"/>
          <w:szCs w:val="16"/>
        </w:rPr>
      </w:pPr>
      <w:r w:rsidRPr="00B51D15">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rsidR="009D0CEA" w:rsidRDefault="009D0CEA" w:rsidP="009D0CEA">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t xml:space="preserve">Kazı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9D0CEA" w:rsidRDefault="009D0CEA">
      <w:pPr>
        <w:rPr>
          <w:b/>
          <w:color w:val="0000FF"/>
        </w:rPr>
      </w:pPr>
      <w:proofErr w:type="spellStart"/>
      <w:r w:rsidRPr="009D0CEA">
        <w:rPr>
          <w:b/>
          <w:color w:val="0000FF"/>
        </w:rPr>
        <w:t>Ocaktaşı</w:t>
      </w:r>
      <w:proofErr w:type="spellEnd"/>
      <w:r w:rsidRPr="009D0CEA">
        <w:rPr>
          <w:b/>
          <w:color w:val="0000FF"/>
        </w:rPr>
        <w:t xml:space="preserve"> Malzeme İle Dolgu Yapılması</w:t>
      </w:r>
    </w:p>
    <w:p w:rsidR="009D0CEA" w:rsidRPr="00B51D15" w:rsidRDefault="009D0CEA" w:rsidP="009D0CEA">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 xml:space="preserve">Projesine göre ve TCK Yollar Fenni Şartnamesine uygun olarak dolgu yapılmak üzere elek üstü balast malzemesinin </w:t>
      </w:r>
      <w:r w:rsidRPr="00B51D15">
        <w:rPr>
          <w:rFonts w:ascii="Arial" w:hAnsi="Arial" w:cs="Arial"/>
          <w:color w:val="FF0000"/>
          <w:sz w:val="19"/>
          <w:szCs w:val="19"/>
        </w:rPr>
        <w:t xml:space="preserve">(iş sahibince istenen çap veya çaplarda, konkasörde kırılmış, yer altı suyundan etkilenmeyecek </w:t>
      </w:r>
      <w:proofErr w:type="spellStart"/>
      <w:r w:rsidRPr="00B51D15">
        <w:rPr>
          <w:rFonts w:ascii="Arial" w:hAnsi="Arial" w:cs="Arial"/>
          <w:color w:val="FF0000"/>
          <w:sz w:val="19"/>
          <w:szCs w:val="19"/>
        </w:rPr>
        <w:t>kırmataşın</w:t>
      </w:r>
      <w:proofErr w:type="spellEnd"/>
      <w:r w:rsidRPr="00B51D15">
        <w:rPr>
          <w:rFonts w:ascii="Arial" w:hAnsi="Arial" w:cs="Arial"/>
          <w:color w:val="FF0000"/>
          <w:sz w:val="19"/>
          <w:szCs w:val="19"/>
        </w:rPr>
        <w:t xml:space="preserve">) </w:t>
      </w:r>
      <w:r w:rsidRPr="00B51D15">
        <w:rPr>
          <w:rFonts w:ascii="Arial" w:hAnsi="Arial" w:cs="Arial"/>
          <w:sz w:val="19"/>
          <w:szCs w:val="19"/>
        </w:rPr>
        <w:t xml:space="preserve">gerekli kayıp ve zayiatlarıyla temini ve hazırlanması, inşaat mahalline taşınması, figüre edilmesi, uygun araçlarla serilmesi,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ve sıkıştırılması için, inşaat mahallinde yatay ve düşey taşımalar, boşaltma, her türlü genel giderler ve müteahhitlik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 xml:space="preserve">3 </w:t>
      </w:r>
      <w:r w:rsidRPr="00B51D15">
        <w:rPr>
          <w:rFonts w:ascii="Arial" w:hAnsi="Arial" w:cs="Arial"/>
          <w:sz w:val="19"/>
          <w:szCs w:val="19"/>
        </w:rPr>
        <w:t xml:space="preserve">balast dolgu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roofErr w:type="gramStart"/>
      <w:r w:rsidRPr="00B51D15">
        <w:rPr>
          <w:rFonts w:ascii="Arial" w:hAnsi="Arial" w:cs="Arial"/>
          <w:sz w:val="19"/>
          <w:szCs w:val="19"/>
        </w:rPr>
        <w:t>..</w:t>
      </w:r>
      <w:proofErr w:type="gramEnd"/>
    </w:p>
    <w:p w:rsidR="009D0CEA" w:rsidRPr="00B51D15" w:rsidRDefault="009D0CEA" w:rsidP="009D0CEA">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w:t>
      </w:r>
    </w:p>
    <w:p w:rsidR="009D0CEA" w:rsidRPr="00B51D15" w:rsidRDefault="009D0CEA" w:rsidP="009D0CEA">
      <w:pPr>
        <w:numPr>
          <w:ilvl w:val="0"/>
          <w:numId w:val="14"/>
        </w:numPr>
        <w:tabs>
          <w:tab w:val="clear" w:pos="720"/>
        </w:tabs>
        <w:spacing w:after="0" w:line="22" w:lineRule="atLeast"/>
        <w:ind w:left="900" w:right="742" w:hanging="180"/>
        <w:jc w:val="both"/>
        <w:rPr>
          <w:rFonts w:ascii="Arial" w:hAnsi="Arial" w:cs="Arial"/>
          <w:sz w:val="16"/>
          <w:szCs w:val="16"/>
        </w:rPr>
      </w:pPr>
      <w:r w:rsidRPr="00B51D15">
        <w:rPr>
          <w:rFonts w:ascii="Arial" w:hAnsi="Arial" w:cs="Arial"/>
          <w:sz w:val="16"/>
          <w:szCs w:val="16"/>
        </w:rPr>
        <w:t>Dolgu işleri başlamadan önce saha zemin kotları tespit edilecek ve Kontrol ile Müteahhit temsilcisi tarafından karşılıklı imza altına alınacaktır.</w:t>
      </w:r>
    </w:p>
    <w:p w:rsidR="009D0CEA" w:rsidRPr="00B51D15" w:rsidRDefault="009D0CEA" w:rsidP="009D0CEA">
      <w:pPr>
        <w:numPr>
          <w:ilvl w:val="0"/>
          <w:numId w:val="14"/>
        </w:numPr>
        <w:tabs>
          <w:tab w:val="clear" w:pos="720"/>
        </w:tabs>
        <w:spacing w:after="0" w:line="22" w:lineRule="atLeast"/>
        <w:ind w:left="900" w:right="742" w:hanging="180"/>
        <w:jc w:val="both"/>
        <w:rPr>
          <w:rFonts w:ascii="Arial" w:hAnsi="Arial" w:cs="Arial"/>
          <w:sz w:val="16"/>
          <w:szCs w:val="16"/>
        </w:rPr>
      </w:pPr>
      <w:r w:rsidRPr="00B51D15">
        <w:rPr>
          <w:rFonts w:ascii="Arial" w:hAnsi="Arial" w:cs="Arial"/>
          <w:sz w:val="16"/>
          <w:szCs w:val="16"/>
        </w:rPr>
        <w:t xml:space="preserve">Bitmiş </w:t>
      </w:r>
      <w:proofErr w:type="gramStart"/>
      <w:r w:rsidRPr="00B51D15">
        <w:rPr>
          <w:rFonts w:ascii="Arial" w:hAnsi="Arial" w:cs="Arial"/>
          <w:sz w:val="16"/>
          <w:szCs w:val="16"/>
        </w:rPr>
        <w:t>dolgu  kotları</w:t>
      </w:r>
      <w:proofErr w:type="gramEnd"/>
      <w:r w:rsidRPr="00B51D15">
        <w:rPr>
          <w:rFonts w:ascii="Arial" w:hAnsi="Arial" w:cs="Arial"/>
          <w:sz w:val="16"/>
          <w:szCs w:val="16"/>
        </w:rPr>
        <w:t xml:space="preserve"> için yol projesi esas alınır. </w:t>
      </w:r>
    </w:p>
    <w:p w:rsidR="009D0CEA" w:rsidRPr="00B51D15" w:rsidRDefault="009D0CEA" w:rsidP="009D0CEA">
      <w:pPr>
        <w:numPr>
          <w:ilvl w:val="0"/>
          <w:numId w:val="14"/>
        </w:numPr>
        <w:tabs>
          <w:tab w:val="clear" w:pos="720"/>
        </w:tabs>
        <w:spacing w:after="120" w:line="22" w:lineRule="atLeast"/>
        <w:ind w:left="896" w:right="743" w:hanging="181"/>
        <w:jc w:val="both"/>
        <w:rPr>
          <w:rFonts w:ascii="Arial" w:hAnsi="Arial" w:cs="Arial"/>
          <w:sz w:val="16"/>
          <w:szCs w:val="16"/>
        </w:rPr>
      </w:pPr>
      <w:r w:rsidRPr="00B51D15">
        <w:rPr>
          <w:rFonts w:ascii="Arial" w:hAnsi="Arial" w:cs="Arial"/>
          <w:sz w:val="16"/>
          <w:szCs w:val="16"/>
        </w:rPr>
        <w:t xml:space="preserve">Dolgu hesapları için dolgu öncesi kot tespitlerini ve dolgu üst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9D0CEA" w:rsidRDefault="009D0CEA" w:rsidP="009D0CEA">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 xml:space="preserve">:    </w:t>
      </w:r>
      <w:r w:rsidRPr="00B51D15">
        <w:rPr>
          <w:rFonts w:ascii="Arial" w:hAnsi="Arial" w:cs="Arial"/>
          <w:b/>
          <w:sz w:val="16"/>
          <w:szCs w:val="16"/>
        </w:rPr>
        <w:tab/>
      </w:r>
      <w:r w:rsidRPr="00B51D15">
        <w:rPr>
          <w:rFonts w:ascii="Arial" w:hAnsi="Arial" w:cs="Arial"/>
          <w:sz w:val="16"/>
          <w:szCs w:val="16"/>
        </w:rPr>
        <w:t xml:space="preserve">Dolgu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9D0CEA" w:rsidRDefault="009D0CEA">
      <w:pPr>
        <w:rPr>
          <w:b/>
          <w:color w:val="0000FF"/>
        </w:rPr>
      </w:pPr>
      <w:proofErr w:type="spellStart"/>
      <w:r w:rsidRPr="009D0CEA">
        <w:rPr>
          <w:b/>
          <w:color w:val="0000FF"/>
        </w:rPr>
        <w:t>Grobeton</w:t>
      </w:r>
      <w:proofErr w:type="spellEnd"/>
      <w:r w:rsidRPr="009D0CEA">
        <w:rPr>
          <w:b/>
          <w:color w:val="0000FF"/>
        </w:rPr>
        <w:t xml:space="preserve"> ( C16 )</w:t>
      </w:r>
    </w:p>
    <w:p w:rsidR="009D0CEA" w:rsidRPr="00F6178A" w:rsidRDefault="009D0CEA" w:rsidP="009D0CEA">
      <w:pPr>
        <w:spacing w:line="22" w:lineRule="atLeast"/>
        <w:ind w:right="22" w:firstLine="540"/>
        <w:jc w:val="both"/>
        <w:rPr>
          <w:rFonts w:ascii="Arial" w:hAnsi="Arial" w:cs="Arial"/>
          <w:sz w:val="19"/>
          <w:szCs w:val="19"/>
        </w:rPr>
      </w:pPr>
      <w:r w:rsidRPr="00F6178A">
        <w:rPr>
          <w:rFonts w:ascii="Arial" w:hAnsi="Arial" w:cs="Arial"/>
          <w:sz w:val="19"/>
          <w:szCs w:val="19"/>
        </w:rPr>
        <w:t xml:space="preserve">Zeminin hazırlanması, Kontrollük tarafından onaylanmış karışım raporuna göre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F6178A">
        <w:rPr>
          <w:rFonts w:ascii="Arial" w:hAnsi="Arial" w:cs="Arial"/>
          <w:sz w:val="19"/>
          <w:szCs w:val="19"/>
        </w:rPr>
        <w:t>grobetonun</w:t>
      </w:r>
      <w:proofErr w:type="spellEnd"/>
      <w:r w:rsidRPr="00F6178A">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F6178A">
        <w:rPr>
          <w:rFonts w:ascii="Arial" w:hAnsi="Arial" w:cs="Arial"/>
          <w:sz w:val="19"/>
          <w:szCs w:val="19"/>
        </w:rPr>
        <w:t>….</w:t>
      </w:r>
      <w:proofErr w:type="gramEnd"/>
      <w:r w:rsidRPr="00F6178A">
        <w:rPr>
          <w:rFonts w:ascii="Arial" w:hAnsi="Arial" w:cs="Arial"/>
          <w:sz w:val="19"/>
          <w:szCs w:val="19"/>
        </w:rPr>
        <w:t xml:space="preserve">cm kalınlıkta) C16 </w:t>
      </w:r>
      <w:proofErr w:type="spellStart"/>
      <w:r w:rsidRPr="00F6178A">
        <w:rPr>
          <w:rFonts w:ascii="Arial" w:hAnsi="Arial" w:cs="Arial"/>
          <w:sz w:val="19"/>
          <w:szCs w:val="19"/>
        </w:rPr>
        <w:lastRenderedPageBreak/>
        <w:t>grobeton</w:t>
      </w:r>
      <w:proofErr w:type="spellEnd"/>
      <w:r w:rsidRPr="00F6178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  TL’dir.</w:t>
      </w:r>
    </w:p>
    <w:p w:rsidR="009D0CEA" w:rsidRPr="00F6178A" w:rsidRDefault="009D0CEA" w:rsidP="009D0CEA">
      <w:pPr>
        <w:spacing w:after="120" w:line="22" w:lineRule="atLeast"/>
        <w:ind w:right="23"/>
        <w:jc w:val="both"/>
        <w:rPr>
          <w:rFonts w:ascii="Arial" w:hAnsi="Arial" w:cs="Arial"/>
          <w:sz w:val="16"/>
          <w:szCs w:val="16"/>
        </w:rPr>
      </w:pPr>
      <w:r w:rsidRPr="00F6178A">
        <w:rPr>
          <w:rFonts w:ascii="Arial" w:hAnsi="Arial" w:cs="Arial"/>
          <w:b/>
          <w:sz w:val="16"/>
          <w:szCs w:val="16"/>
        </w:rPr>
        <w:t>Not  :</w:t>
      </w:r>
      <w:r w:rsidRPr="00F6178A">
        <w:rPr>
          <w:rFonts w:ascii="Arial" w:hAnsi="Arial" w:cs="Arial"/>
          <w:sz w:val="16"/>
          <w:szCs w:val="16"/>
        </w:rPr>
        <w:t xml:space="preserve">   </w:t>
      </w:r>
      <w:r w:rsidRPr="00F6178A">
        <w:rPr>
          <w:rFonts w:ascii="Arial" w:hAnsi="Arial" w:cs="Arial"/>
          <w:sz w:val="16"/>
          <w:szCs w:val="16"/>
        </w:rPr>
        <w:tab/>
        <w:t>Zemine dökülen beton fiyatına, eğimine göre yüzey tesviyesi ve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9D0CEA" w:rsidRDefault="009D0CEA" w:rsidP="009D0CEA">
      <w:pPr>
        <w:tabs>
          <w:tab w:val="left" w:pos="720"/>
        </w:tabs>
        <w:spacing w:line="22" w:lineRule="atLeast"/>
        <w:ind w:right="22"/>
        <w:jc w:val="both"/>
        <w:rPr>
          <w:rFonts w:ascii="Arial" w:hAnsi="Arial" w:cs="Arial"/>
          <w:sz w:val="16"/>
          <w:szCs w:val="16"/>
        </w:rPr>
      </w:pPr>
      <w:r w:rsidRPr="00F6178A">
        <w:rPr>
          <w:rFonts w:ascii="Arial" w:hAnsi="Arial" w:cs="Arial"/>
          <w:b/>
          <w:sz w:val="16"/>
          <w:szCs w:val="16"/>
        </w:rPr>
        <w:t xml:space="preserve">Ölçü :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9D0CEA" w:rsidRDefault="009D0CEA" w:rsidP="009D0CEA">
      <w:pPr>
        <w:tabs>
          <w:tab w:val="left" w:pos="720"/>
        </w:tabs>
        <w:spacing w:line="22" w:lineRule="atLeast"/>
        <w:ind w:right="22"/>
        <w:jc w:val="both"/>
        <w:rPr>
          <w:rFonts w:ascii="Arial" w:hAnsi="Arial" w:cs="Arial"/>
          <w:sz w:val="16"/>
          <w:szCs w:val="16"/>
        </w:rPr>
      </w:pPr>
    </w:p>
    <w:p w:rsidR="009D0CEA" w:rsidRDefault="009D0CEA" w:rsidP="009D0CEA">
      <w:pPr>
        <w:rPr>
          <w:b/>
          <w:color w:val="0000FF"/>
        </w:rPr>
      </w:pPr>
      <w:r w:rsidRPr="009D0CEA">
        <w:rPr>
          <w:b/>
          <w:color w:val="0000FF"/>
        </w:rPr>
        <w:t>Donatılı C30 Beton (Temel, Kolon, Kiriş, Döşeme)</w:t>
      </w:r>
    </w:p>
    <w:p w:rsidR="009D0CEA" w:rsidRPr="00F6178A" w:rsidRDefault="009D0CEA" w:rsidP="009D0CEA">
      <w:pPr>
        <w:spacing w:line="22" w:lineRule="atLeast"/>
        <w:ind w:right="22" w:firstLine="540"/>
        <w:jc w:val="both"/>
        <w:rPr>
          <w:rFonts w:ascii="Arial" w:hAnsi="Arial" w:cs="Arial"/>
          <w:sz w:val="19"/>
          <w:szCs w:val="19"/>
        </w:rPr>
      </w:pPr>
      <w:r w:rsidRPr="00F6178A">
        <w:rPr>
          <w:rFonts w:ascii="Arial" w:hAnsi="Arial" w:cs="Arial"/>
          <w:sz w:val="19"/>
          <w:szCs w:val="19"/>
        </w:rPr>
        <w:t xml:space="preserve">Taşıyıcı sistem betonları için 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F6178A">
        <w:rPr>
          <w:rFonts w:ascii="Arial" w:hAnsi="Arial" w:cs="Arial"/>
          <w:sz w:val="16"/>
          <w:szCs w:val="16"/>
        </w:rPr>
        <w:t>iş sahibinin</w:t>
      </w:r>
      <w:r w:rsidRPr="00F6178A">
        <w:rPr>
          <w:rFonts w:ascii="Arial" w:hAnsi="Arial" w:cs="Arial"/>
          <w:sz w:val="19"/>
          <w:szCs w:val="19"/>
        </w:rPr>
        <w:t xml:space="preserve"> tespit edeceği </w:t>
      </w:r>
      <w:proofErr w:type="spellStart"/>
      <w:r w:rsidRPr="00F6178A">
        <w:rPr>
          <w:rFonts w:ascii="Arial" w:hAnsi="Arial" w:cs="Arial"/>
          <w:sz w:val="19"/>
          <w:szCs w:val="19"/>
        </w:rPr>
        <w:t>laboratuarda</w:t>
      </w:r>
      <w:proofErr w:type="spellEnd"/>
      <w:r w:rsidRPr="00F6178A">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9D0CEA" w:rsidRPr="00F6178A" w:rsidRDefault="009D0CEA" w:rsidP="009D0CEA">
      <w:pPr>
        <w:tabs>
          <w:tab w:val="left" w:pos="540"/>
        </w:tabs>
        <w:ind w:right="22"/>
        <w:jc w:val="both"/>
        <w:rPr>
          <w:rFonts w:ascii="Arial" w:hAnsi="Arial" w:cs="Arial"/>
          <w:b/>
          <w:sz w:val="16"/>
          <w:szCs w:val="16"/>
        </w:rPr>
      </w:pPr>
    </w:p>
    <w:p w:rsidR="009D0CEA" w:rsidRPr="00F6178A" w:rsidRDefault="009D0CEA" w:rsidP="009D0CEA">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w:t>
      </w:r>
    </w:p>
    <w:p w:rsidR="009D0CEA" w:rsidRPr="00F6178A" w:rsidRDefault="009D0CEA" w:rsidP="009D0CEA">
      <w:pPr>
        <w:numPr>
          <w:ilvl w:val="0"/>
          <w:numId w:val="8"/>
        </w:numPr>
        <w:spacing w:after="0" w:line="240" w:lineRule="auto"/>
        <w:ind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9D0CEA" w:rsidRPr="00F6178A" w:rsidRDefault="009D0CEA" w:rsidP="009D0CEA">
      <w:pPr>
        <w:numPr>
          <w:ilvl w:val="0"/>
          <w:numId w:val="8"/>
        </w:numPr>
        <w:spacing w:after="0" w:line="240" w:lineRule="auto"/>
        <w:ind w:right="742" w:hanging="180"/>
        <w:jc w:val="both"/>
        <w:rPr>
          <w:rFonts w:ascii="Arial" w:hAnsi="Arial" w:cs="Arial"/>
          <w:sz w:val="16"/>
          <w:szCs w:val="16"/>
        </w:rPr>
      </w:pPr>
      <w:r w:rsidRPr="00F6178A">
        <w:rPr>
          <w:rFonts w:ascii="Arial" w:hAnsi="Arial" w:cs="Arial"/>
          <w:sz w:val="16"/>
          <w:szCs w:val="16"/>
        </w:rPr>
        <w:t>Beton karışım oranları Müteahhit tarafından Kontrolün onayı için beton dökümünden önce sunulacaktır.</w:t>
      </w:r>
    </w:p>
    <w:p w:rsidR="009D0CEA" w:rsidRPr="00F6178A" w:rsidRDefault="009D0CEA" w:rsidP="009D0CEA">
      <w:pPr>
        <w:numPr>
          <w:ilvl w:val="0"/>
          <w:numId w:val="8"/>
        </w:numPr>
        <w:spacing w:after="0" w:line="240" w:lineRule="auto"/>
        <w:ind w:right="742" w:hanging="180"/>
        <w:jc w:val="both"/>
        <w:rPr>
          <w:rFonts w:ascii="Arial" w:hAnsi="Arial" w:cs="Arial"/>
          <w:sz w:val="16"/>
          <w:szCs w:val="16"/>
        </w:rPr>
      </w:pPr>
      <w:r w:rsidRPr="00F6178A">
        <w:rPr>
          <w:rFonts w:ascii="Arial" w:hAnsi="Arial" w:cs="Arial"/>
          <w:sz w:val="16"/>
          <w:szCs w:val="16"/>
        </w:rPr>
        <w:t>Betonarme kolon ve kiriş köşesinde 2,5 cm x 2,5 cm pah oluşturulacaktır.</w:t>
      </w:r>
    </w:p>
    <w:p w:rsidR="009D0CEA" w:rsidRPr="00F6178A" w:rsidRDefault="009D0CEA" w:rsidP="009D0CEA">
      <w:pPr>
        <w:numPr>
          <w:ilvl w:val="0"/>
          <w:numId w:val="8"/>
        </w:numPr>
        <w:spacing w:after="0" w:line="240" w:lineRule="auto"/>
        <w:ind w:right="742" w:hanging="180"/>
        <w:jc w:val="both"/>
        <w:rPr>
          <w:rFonts w:ascii="Arial" w:hAnsi="Arial" w:cs="Arial"/>
          <w:sz w:val="16"/>
          <w:szCs w:val="16"/>
        </w:rPr>
      </w:pPr>
      <w:r w:rsidRPr="00F6178A">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F6178A">
        <w:rPr>
          <w:rFonts w:ascii="Arial" w:hAnsi="Arial" w:cs="Arial"/>
          <w:sz w:val="16"/>
          <w:szCs w:val="16"/>
        </w:rPr>
        <w:t>Akışkanlaştırıcı</w:t>
      </w:r>
      <w:proofErr w:type="spellEnd"/>
      <w:r w:rsidRPr="00F6178A">
        <w:rPr>
          <w:rFonts w:ascii="Arial" w:hAnsi="Arial" w:cs="Arial"/>
          <w:sz w:val="16"/>
          <w:szCs w:val="16"/>
        </w:rPr>
        <w:t xml:space="preserve"> katkı bu birim fiyata dâhil edilmiş sayılacak, ayrıca bedel ödenmeyecektir.</w:t>
      </w:r>
    </w:p>
    <w:p w:rsidR="009D0CEA" w:rsidRPr="00F6178A" w:rsidRDefault="009D0CEA" w:rsidP="009D0CEA">
      <w:pPr>
        <w:tabs>
          <w:tab w:val="left" w:pos="540"/>
        </w:tabs>
        <w:ind w:right="23"/>
        <w:jc w:val="both"/>
        <w:rPr>
          <w:rFonts w:ascii="Arial" w:hAnsi="Arial" w:cs="Arial"/>
          <w:b/>
          <w:sz w:val="16"/>
          <w:szCs w:val="16"/>
        </w:rPr>
      </w:pPr>
      <w:r w:rsidRPr="00F6178A">
        <w:rPr>
          <w:rFonts w:ascii="Arial" w:hAnsi="Arial" w:cs="Arial"/>
          <w:b/>
          <w:sz w:val="16"/>
          <w:szCs w:val="16"/>
        </w:rPr>
        <w:t xml:space="preserve">Ölçü </w:t>
      </w:r>
      <w:r w:rsidRPr="00F6178A">
        <w:rPr>
          <w:rFonts w:ascii="Arial" w:hAnsi="Arial" w:cs="Arial"/>
          <w:b/>
          <w:sz w:val="16"/>
          <w:szCs w:val="16"/>
        </w:rPr>
        <w:tab/>
        <w:t>:</w:t>
      </w:r>
      <w:r w:rsidRPr="00F6178A">
        <w:rPr>
          <w:rFonts w:ascii="Arial" w:hAnsi="Arial" w:cs="Arial"/>
          <w:sz w:val="16"/>
          <w:szCs w:val="16"/>
        </w:rPr>
        <w:t xml:space="preserve"> Projedeki boyutlar üzerinden hesaplanır.</w:t>
      </w:r>
    </w:p>
    <w:p w:rsidR="009D0CEA" w:rsidRDefault="009D0CEA" w:rsidP="009D0CEA">
      <w:pPr>
        <w:rPr>
          <w:b/>
          <w:color w:val="0000FF"/>
        </w:rPr>
      </w:pPr>
    </w:p>
    <w:p w:rsidR="009D0CEA" w:rsidRDefault="009D0CEA" w:rsidP="009D0CEA">
      <w:pPr>
        <w:rPr>
          <w:b/>
          <w:color w:val="0000FF"/>
        </w:rPr>
      </w:pPr>
      <w:r w:rsidRPr="009D0CEA">
        <w:rPr>
          <w:b/>
          <w:color w:val="0000FF"/>
        </w:rPr>
        <w:t>Kalıp Yapılması (</w:t>
      </w:r>
      <w:proofErr w:type="spellStart"/>
      <w:r w:rsidRPr="009D0CEA">
        <w:rPr>
          <w:b/>
          <w:color w:val="0000FF"/>
        </w:rPr>
        <w:t>Plywood</w:t>
      </w:r>
      <w:proofErr w:type="spellEnd"/>
      <w:r w:rsidRPr="009D0CEA">
        <w:rPr>
          <w:b/>
          <w:color w:val="0000FF"/>
        </w:rPr>
        <w:t xml:space="preserve"> İle)</w:t>
      </w:r>
    </w:p>
    <w:p w:rsidR="009D0CEA" w:rsidRPr="00B51D15" w:rsidRDefault="009D0CEA" w:rsidP="009D0CEA">
      <w:pPr>
        <w:spacing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D0CEA" w:rsidRPr="00B51D15" w:rsidRDefault="009D0CEA" w:rsidP="009D0CEA">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9D0CEA" w:rsidRPr="00B51D15" w:rsidRDefault="009D0CEA" w:rsidP="009D0CEA">
      <w:pPr>
        <w:numPr>
          <w:ilvl w:val="0"/>
          <w:numId w:val="9"/>
        </w:numPr>
        <w:tabs>
          <w:tab w:val="clear" w:pos="720"/>
          <w:tab w:val="left" w:pos="900"/>
        </w:tabs>
        <w:spacing w:after="0"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9D0CEA" w:rsidRDefault="009D0CEA" w:rsidP="009D0CEA">
      <w:pPr>
        <w:numPr>
          <w:ilvl w:val="0"/>
          <w:numId w:val="9"/>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rsidR="009D0CEA" w:rsidRDefault="009D0CEA" w:rsidP="009D0CEA">
      <w:pPr>
        <w:rPr>
          <w:b/>
          <w:color w:val="0000FF"/>
        </w:rPr>
      </w:pPr>
      <w:r w:rsidRPr="009D0CEA">
        <w:rPr>
          <w:b/>
          <w:color w:val="0000FF"/>
        </w:rPr>
        <w:t>Nervürlü İnşaat Demiri</w:t>
      </w:r>
    </w:p>
    <w:p w:rsidR="009D0CEA" w:rsidRPr="00B51D15" w:rsidRDefault="009D0CEA" w:rsidP="009D0CEA">
      <w:pPr>
        <w:spacing w:after="240"/>
        <w:ind w:right="23" w:firstLine="539"/>
        <w:jc w:val="both"/>
        <w:rPr>
          <w:rFonts w:ascii="Arial" w:hAnsi="Arial" w:cs="Arial"/>
          <w:sz w:val="19"/>
          <w:szCs w:val="19"/>
        </w:rPr>
      </w:pPr>
      <w:r w:rsidRPr="00B51D15">
        <w:rPr>
          <w:rFonts w:ascii="Arial" w:hAnsi="Arial" w:cs="Arial"/>
          <w:sz w:val="19"/>
          <w:szCs w:val="19"/>
        </w:rPr>
        <w:t>Ø 8-26 mm</w:t>
      </w:r>
      <w:r w:rsidRPr="00B51D15">
        <w:rPr>
          <w:rFonts w:ascii="Arial" w:hAnsi="Arial" w:cs="Arial"/>
          <w:color w:val="FF0000"/>
          <w:sz w:val="19"/>
          <w:szCs w:val="19"/>
        </w:rPr>
        <w:t xml:space="preserve"> çaplarında BÇIII (ST420) </w:t>
      </w:r>
      <w:r w:rsidRPr="00B51D15">
        <w:rPr>
          <w:rFonts w:ascii="Arial" w:hAnsi="Arial" w:cs="Arial"/>
          <w:sz w:val="19"/>
          <w:szCs w:val="19"/>
        </w:rPr>
        <w:t xml:space="preserve">nervürlü betonarme çeliğinin temini, yüklenmesi, inşaat mahalline nakli, boşaltılması, projesine göre kesilip bükülerek hazırlanması, yerine konması, bağlanması, bağlama teli, </w:t>
      </w:r>
      <w:r w:rsidRPr="00B51D15">
        <w:rPr>
          <w:rFonts w:ascii="Arial" w:hAnsi="Arial" w:cs="Arial"/>
          <w:sz w:val="19"/>
          <w:szCs w:val="19"/>
        </w:rPr>
        <w:lastRenderedPageBreak/>
        <w:t xml:space="preserve">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D0CEA" w:rsidRPr="00B51D15" w:rsidRDefault="009D0CEA" w:rsidP="009D0CEA">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9D0CEA" w:rsidRPr="00B51D15" w:rsidRDefault="009D0CEA" w:rsidP="009D0CEA">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9D0CEA" w:rsidRPr="00B51D15" w:rsidRDefault="009D0CEA" w:rsidP="009D0CEA">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9D0CEA" w:rsidRPr="00B51D15" w:rsidRDefault="009D0CEA" w:rsidP="009D0CEA">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9D0CEA" w:rsidRPr="00B51D15" w:rsidRDefault="009D0CEA" w:rsidP="009D0CEA">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9D0CEA" w:rsidRPr="00B51D15" w:rsidRDefault="009D0CEA" w:rsidP="009D0CEA">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9D0CEA" w:rsidRPr="00B51D15" w:rsidRDefault="009D0CEA" w:rsidP="009D0CEA">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9D0CEA" w:rsidRPr="00B51D15" w:rsidRDefault="009D0CEA" w:rsidP="009D0CEA">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9D0CEA" w:rsidRPr="00B51D15" w:rsidRDefault="009D0CEA" w:rsidP="009D0CEA">
      <w:pPr>
        <w:tabs>
          <w:tab w:val="left" w:pos="900"/>
        </w:tabs>
        <w:ind w:left="900" w:right="22" w:hanging="180"/>
        <w:jc w:val="both"/>
        <w:rPr>
          <w:rFonts w:ascii="Arial" w:hAnsi="Arial" w:cs="Arial"/>
          <w:sz w:val="16"/>
          <w:szCs w:val="16"/>
        </w:rPr>
      </w:pPr>
    </w:p>
    <w:p w:rsidR="009D0CEA" w:rsidRPr="00B51D15" w:rsidRDefault="009D0CEA" w:rsidP="009D0CEA">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9D0CEA" w:rsidRDefault="009D0CEA" w:rsidP="009D0CEA">
      <w:pPr>
        <w:rPr>
          <w:b/>
          <w:color w:val="0000FF"/>
        </w:rPr>
      </w:pPr>
      <w:r w:rsidRPr="009D0CEA">
        <w:rPr>
          <w:b/>
          <w:color w:val="0000FF"/>
        </w:rPr>
        <w:t>Hasır Çelik Donatılı C25 Saha Betonu</w:t>
      </w:r>
    </w:p>
    <w:p w:rsidR="009D0CEA" w:rsidRPr="00F6178A" w:rsidRDefault="009D0CEA" w:rsidP="009D0CEA">
      <w:pPr>
        <w:tabs>
          <w:tab w:val="left" w:pos="360"/>
        </w:tabs>
        <w:spacing w:after="240" w:line="264" w:lineRule="auto"/>
        <w:ind w:right="22"/>
        <w:jc w:val="both"/>
        <w:rPr>
          <w:rFonts w:ascii="Arial" w:hAnsi="Arial" w:cs="Arial"/>
          <w:sz w:val="19"/>
          <w:szCs w:val="19"/>
        </w:rPr>
      </w:pPr>
      <w:r w:rsidRPr="00F6178A">
        <w:rPr>
          <w:rFonts w:ascii="Arial" w:hAnsi="Arial" w:cs="Arial"/>
          <w:sz w:val="19"/>
          <w:szCs w:val="19"/>
        </w:rPr>
        <w:tab/>
      </w:r>
      <w:r w:rsidRPr="00F6178A">
        <w:rPr>
          <w:rFonts w:ascii="Arial" w:hAnsi="Arial" w:cs="Arial"/>
          <w:sz w:val="19"/>
          <w:szCs w:val="19"/>
        </w:rPr>
        <w:tab/>
        <w:t xml:space="preserve">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F6178A">
        <w:rPr>
          <w:rFonts w:ascii="Arial" w:hAnsi="Arial" w:cs="Arial"/>
          <w:sz w:val="19"/>
          <w:szCs w:val="19"/>
        </w:rPr>
        <w:t>perdahlanması</w:t>
      </w:r>
      <w:proofErr w:type="spellEnd"/>
      <w:r w:rsidRPr="00F6178A">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F6178A">
        <w:rPr>
          <w:rFonts w:ascii="Arial" w:hAnsi="Arial" w:cs="Arial"/>
          <w:sz w:val="19"/>
          <w:szCs w:val="19"/>
        </w:rPr>
        <w:t>mastarlanması</w:t>
      </w:r>
      <w:proofErr w:type="spellEnd"/>
      <w:r w:rsidRPr="00F6178A">
        <w:rPr>
          <w:rFonts w:ascii="Arial" w:hAnsi="Arial" w:cs="Arial"/>
          <w:sz w:val="19"/>
          <w:szCs w:val="19"/>
        </w:rPr>
        <w:t xml:space="preserve"> ve satıh vibratörü ile </w:t>
      </w:r>
      <w:proofErr w:type="spellStart"/>
      <w:r w:rsidRPr="00F6178A">
        <w:rPr>
          <w:rFonts w:ascii="Arial" w:hAnsi="Arial" w:cs="Arial"/>
          <w:sz w:val="19"/>
          <w:szCs w:val="19"/>
        </w:rPr>
        <w:t>vibre</w:t>
      </w:r>
      <w:proofErr w:type="spellEnd"/>
      <w:r w:rsidRPr="00F6178A">
        <w:rPr>
          <w:rFonts w:ascii="Arial" w:hAnsi="Arial" w:cs="Arial"/>
          <w:sz w:val="19"/>
          <w:szCs w:val="19"/>
        </w:rPr>
        <w:t xml:space="preserve"> edilmesi, imal edilen betonun TS500’ e göre istenilen mukavemette olup olmadığını anlamak üzere her 50 m</w:t>
      </w:r>
      <w:r w:rsidRPr="00F6178A">
        <w:rPr>
          <w:rFonts w:ascii="Arial" w:hAnsi="Arial" w:cs="Arial"/>
          <w:sz w:val="19"/>
          <w:szCs w:val="19"/>
          <w:vertAlign w:val="superscript"/>
        </w:rPr>
        <w:t>3</w:t>
      </w:r>
      <w:r w:rsidRPr="00F6178A">
        <w:rPr>
          <w:rFonts w:ascii="Arial" w:hAnsi="Arial" w:cs="Arial"/>
          <w:sz w:val="19"/>
          <w:szCs w:val="19"/>
        </w:rPr>
        <w:t xml:space="preserve">’de bir deney için 6 adet 20x20x20 </w:t>
      </w:r>
      <w:proofErr w:type="spellStart"/>
      <w:r w:rsidRPr="00F6178A">
        <w:rPr>
          <w:rFonts w:ascii="Arial" w:hAnsi="Arial" w:cs="Arial"/>
          <w:sz w:val="19"/>
          <w:szCs w:val="19"/>
        </w:rPr>
        <w:t>cm’lik</w:t>
      </w:r>
      <w:proofErr w:type="spellEnd"/>
      <w:r w:rsidRPr="00F6178A">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birim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w:t>
      </w:r>
      <w:proofErr w:type="spellStart"/>
      <w:proofErr w:type="gramStart"/>
      <w:r w:rsidRPr="00F6178A">
        <w:rPr>
          <w:rFonts w:ascii="Arial" w:hAnsi="Arial" w:cs="Arial"/>
          <w:sz w:val="19"/>
          <w:szCs w:val="19"/>
        </w:rPr>
        <w:t>TL.dır</w:t>
      </w:r>
      <w:proofErr w:type="spellEnd"/>
      <w:proofErr w:type="gramEnd"/>
      <w:r w:rsidRPr="00F6178A">
        <w:rPr>
          <w:rFonts w:ascii="Arial" w:hAnsi="Arial" w:cs="Arial"/>
          <w:sz w:val="19"/>
          <w:szCs w:val="19"/>
        </w:rPr>
        <w:t>.</w:t>
      </w:r>
    </w:p>
    <w:p w:rsidR="009D0CEA" w:rsidRPr="00F6178A" w:rsidRDefault="009D0CEA" w:rsidP="009D0CEA">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 xml:space="preserve">: </w:t>
      </w:r>
    </w:p>
    <w:p w:rsidR="009D0CEA" w:rsidRPr="00F6178A" w:rsidRDefault="009D0CEA" w:rsidP="009D0CEA">
      <w:pPr>
        <w:numPr>
          <w:ilvl w:val="0"/>
          <w:numId w:val="6"/>
        </w:numPr>
        <w:tabs>
          <w:tab w:val="clear" w:pos="1440"/>
          <w:tab w:val="left" w:pos="720"/>
          <w:tab w:val="num" w:pos="900"/>
        </w:tabs>
        <w:spacing w:after="0" w:line="264" w:lineRule="auto"/>
        <w:ind w:left="900" w:right="742" w:hanging="180"/>
        <w:jc w:val="both"/>
        <w:rPr>
          <w:rFonts w:ascii="Arial" w:hAnsi="Arial" w:cs="Arial"/>
          <w:sz w:val="16"/>
          <w:szCs w:val="16"/>
        </w:rPr>
      </w:pPr>
      <w:r w:rsidRPr="00F6178A">
        <w:rPr>
          <w:rFonts w:ascii="Arial" w:hAnsi="Arial" w:cs="Arial"/>
          <w:sz w:val="16"/>
          <w:szCs w:val="16"/>
        </w:rPr>
        <w:lastRenderedPageBreak/>
        <w:t xml:space="preserve">Kaplama yapılmayacak yerlerde beton yüzeyine süpürge çekilmesi, derzlere ve kenarlarına köşe malası ile pah yapılması, çelik ve yüzer mala ile </w:t>
      </w:r>
      <w:proofErr w:type="spellStart"/>
      <w:r w:rsidRPr="00F6178A">
        <w:rPr>
          <w:rFonts w:ascii="Arial" w:hAnsi="Arial" w:cs="Arial"/>
          <w:sz w:val="16"/>
          <w:szCs w:val="16"/>
        </w:rPr>
        <w:t>mastarlanması</w:t>
      </w:r>
      <w:proofErr w:type="spellEnd"/>
      <w:r w:rsidRPr="00F6178A">
        <w:rPr>
          <w:rFonts w:ascii="Arial" w:hAnsi="Arial" w:cs="Arial"/>
          <w:sz w:val="16"/>
          <w:szCs w:val="16"/>
        </w:rPr>
        <w:t xml:space="preserve"> satıh vibratörü ve helikopter </w:t>
      </w:r>
      <w:proofErr w:type="gramStart"/>
      <w:r w:rsidRPr="00F6178A">
        <w:rPr>
          <w:rFonts w:ascii="Arial" w:hAnsi="Arial" w:cs="Arial"/>
          <w:sz w:val="16"/>
          <w:szCs w:val="16"/>
        </w:rPr>
        <w:t>pervane  çekilmesi</w:t>
      </w:r>
      <w:proofErr w:type="gramEnd"/>
      <w:r w:rsidRPr="00F6178A">
        <w:rPr>
          <w:rFonts w:ascii="Arial" w:hAnsi="Arial" w:cs="Arial"/>
          <w:sz w:val="16"/>
          <w:szCs w:val="16"/>
        </w:rPr>
        <w:t xml:space="preserve"> fiyata dâhildir.</w:t>
      </w:r>
    </w:p>
    <w:p w:rsidR="009D0CEA" w:rsidRPr="00F6178A" w:rsidRDefault="009D0CEA" w:rsidP="009D0CEA">
      <w:pPr>
        <w:numPr>
          <w:ilvl w:val="0"/>
          <w:numId w:val="6"/>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Zemine dökülen beton birim fiyatına,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9D0CEA" w:rsidRPr="00F6178A" w:rsidRDefault="009D0CEA" w:rsidP="009D0CEA">
      <w:pPr>
        <w:numPr>
          <w:ilvl w:val="0"/>
          <w:numId w:val="6"/>
        </w:numPr>
        <w:tabs>
          <w:tab w:val="clear" w:pos="1440"/>
          <w:tab w:val="left" w:pos="720"/>
          <w:tab w:val="num" w:pos="900"/>
        </w:tabs>
        <w:spacing w:after="0" w:line="264" w:lineRule="auto"/>
        <w:ind w:left="900"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9D0CEA" w:rsidRPr="00F6178A" w:rsidRDefault="009D0CEA" w:rsidP="009D0CEA">
      <w:pPr>
        <w:numPr>
          <w:ilvl w:val="0"/>
          <w:numId w:val="6"/>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Betona akışkanlık, priz hızlandırıcı veya geciktirici ya da su geçirimsizlik temin edici katkı malzemesi eklenmesi gerektiğinde malzeme İŞSAHİBİ tarafından temin edilecektir.</w:t>
      </w:r>
    </w:p>
    <w:p w:rsidR="009D0CEA" w:rsidRPr="00F6178A" w:rsidRDefault="009D0CEA" w:rsidP="009D0CEA">
      <w:pPr>
        <w:numPr>
          <w:ilvl w:val="0"/>
          <w:numId w:val="6"/>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 xml:space="preserve">Beton formlarının teşkilinde kesinlikle yüzer mastar uygulaması yapılmayacaktır. Beton formlarının etrafı </w:t>
      </w:r>
      <w:proofErr w:type="gramStart"/>
      <w:r w:rsidRPr="00F6178A">
        <w:rPr>
          <w:rFonts w:ascii="Arial" w:hAnsi="Arial" w:cs="Arial"/>
          <w:sz w:val="16"/>
          <w:szCs w:val="16"/>
        </w:rPr>
        <w:t>beton     kalınlığında</w:t>
      </w:r>
      <w:proofErr w:type="gramEnd"/>
      <w:r w:rsidRPr="00F6178A">
        <w:rPr>
          <w:rFonts w:ascii="Arial" w:hAnsi="Arial" w:cs="Arial"/>
          <w:sz w:val="16"/>
          <w:szCs w:val="16"/>
        </w:rPr>
        <w:t xml:space="preserve"> sac kalıp ile teşkil edilecektir.</w:t>
      </w:r>
    </w:p>
    <w:p w:rsidR="009D0CEA" w:rsidRPr="00F6178A" w:rsidRDefault="009D0CEA" w:rsidP="009D0CEA">
      <w:pPr>
        <w:numPr>
          <w:ilvl w:val="0"/>
          <w:numId w:val="6"/>
        </w:numPr>
        <w:tabs>
          <w:tab w:val="clear" w:pos="1440"/>
          <w:tab w:val="left" w:pos="720"/>
          <w:tab w:val="num" w:pos="900"/>
        </w:tabs>
        <w:spacing w:after="240" w:line="240" w:lineRule="auto"/>
        <w:ind w:left="900" w:right="742" w:hanging="180"/>
        <w:jc w:val="both"/>
        <w:rPr>
          <w:rFonts w:ascii="Arial" w:hAnsi="Arial" w:cs="Arial"/>
          <w:sz w:val="16"/>
          <w:szCs w:val="16"/>
        </w:rPr>
      </w:pPr>
      <w:r w:rsidRPr="00F6178A">
        <w:rPr>
          <w:rFonts w:ascii="Arial" w:hAnsi="Arial" w:cs="Arial"/>
          <w:sz w:val="16"/>
          <w:szCs w:val="16"/>
        </w:rPr>
        <w:t xml:space="preserve">Saha betonu yapılırken 3.00mtx3.00 </w:t>
      </w:r>
      <w:proofErr w:type="spellStart"/>
      <w:r w:rsidRPr="00F6178A">
        <w:rPr>
          <w:rFonts w:ascii="Arial" w:hAnsi="Arial" w:cs="Arial"/>
          <w:sz w:val="16"/>
          <w:szCs w:val="16"/>
        </w:rPr>
        <w:t>mt</w:t>
      </w:r>
      <w:proofErr w:type="spellEnd"/>
      <w:r w:rsidRPr="00F6178A">
        <w:rPr>
          <w:rFonts w:ascii="Arial" w:hAnsi="Arial" w:cs="Arial"/>
          <w:sz w:val="16"/>
          <w:szCs w:val="16"/>
        </w:rPr>
        <w:t xml:space="preserve"> de </w:t>
      </w:r>
      <w:proofErr w:type="spellStart"/>
      <w:r w:rsidRPr="00F6178A">
        <w:rPr>
          <w:rFonts w:ascii="Arial" w:hAnsi="Arial" w:cs="Arial"/>
          <w:sz w:val="16"/>
          <w:szCs w:val="16"/>
        </w:rPr>
        <w:t>ano</w:t>
      </w:r>
      <w:proofErr w:type="spellEnd"/>
      <w:r w:rsidRPr="00F6178A">
        <w:rPr>
          <w:rFonts w:ascii="Arial" w:hAnsi="Arial" w:cs="Arial"/>
          <w:sz w:val="16"/>
          <w:szCs w:val="16"/>
        </w:rPr>
        <w:t xml:space="preserve"> yapılması, kesilmesi dâhildir</w:t>
      </w:r>
    </w:p>
    <w:p w:rsidR="009D0CEA" w:rsidRPr="00F6178A" w:rsidRDefault="009D0CEA" w:rsidP="009D0CEA">
      <w:pPr>
        <w:tabs>
          <w:tab w:val="left" w:pos="540"/>
          <w:tab w:val="left" w:pos="900"/>
        </w:tabs>
        <w:spacing w:before="80" w:after="360" w:line="22" w:lineRule="atLeast"/>
        <w:ind w:right="23"/>
        <w:jc w:val="both"/>
        <w:rPr>
          <w:rFonts w:ascii="Arial" w:hAnsi="Arial" w:cs="Arial"/>
          <w:sz w:val="16"/>
          <w:szCs w:val="16"/>
        </w:rPr>
      </w:pPr>
      <w:r w:rsidRPr="00F6178A">
        <w:rPr>
          <w:rFonts w:ascii="Arial" w:hAnsi="Arial" w:cs="Arial"/>
          <w:b/>
          <w:sz w:val="16"/>
          <w:szCs w:val="16"/>
        </w:rPr>
        <w:t>Ölçü</w:t>
      </w:r>
      <w:r w:rsidRPr="00F6178A">
        <w:rPr>
          <w:rFonts w:ascii="Arial" w:hAnsi="Arial" w:cs="Arial"/>
          <w:b/>
          <w:sz w:val="16"/>
          <w:szCs w:val="16"/>
        </w:rPr>
        <w:tab/>
        <w:t xml:space="preserve">: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9D0CEA" w:rsidRDefault="009D0CEA" w:rsidP="009D0CEA">
      <w:pPr>
        <w:rPr>
          <w:b/>
          <w:color w:val="0000FF"/>
        </w:rPr>
      </w:pPr>
    </w:p>
    <w:p w:rsidR="009D0CEA" w:rsidRDefault="009D0CEA" w:rsidP="009D0CEA">
      <w:pPr>
        <w:rPr>
          <w:b/>
          <w:color w:val="0000FF"/>
        </w:rPr>
      </w:pPr>
      <w:r w:rsidRPr="009D0CEA">
        <w:rPr>
          <w:b/>
          <w:color w:val="0000FF"/>
        </w:rPr>
        <w:t>Hasır Çelik</w:t>
      </w:r>
    </w:p>
    <w:p w:rsidR="009D0CEA" w:rsidRPr="00B51D15" w:rsidRDefault="009D0CEA" w:rsidP="009D0CEA">
      <w:pPr>
        <w:tabs>
          <w:tab w:val="left" w:pos="540"/>
        </w:tabs>
        <w:spacing w:after="240" w:line="264" w:lineRule="auto"/>
        <w:ind w:right="23" w:firstLine="539"/>
        <w:jc w:val="both"/>
        <w:rPr>
          <w:rFonts w:ascii="Arial" w:hAnsi="Arial" w:cs="Arial"/>
          <w:sz w:val="19"/>
          <w:szCs w:val="19"/>
        </w:rPr>
      </w:pPr>
      <w:r w:rsidRPr="00B51D15">
        <w:rPr>
          <w:rFonts w:ascii="Arial" w:hAnsi="Arial" w:cs="Arial"/>
          <w:sz w:val="19"/>
          <w:szCs w:val="19"/>
        </w:rPr>
        <w:t xml:space="preserve">Projesine ve şartnamesine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hasır çelik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D0CEA" w:rsidRPr="00B51D15" w:rsidRDefault="009D0CEA" w:rsidP="009D0CEA">
      <w:pPr>
        <w:ind w:left="720" w:right="742" w:hanging="720"/>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ab/>
      </w:r>
    </w:p>
    <w:p w:rsidR="009D0CEA" w:rsidRPr="00B51D15" w:rsidRDefault="009D0CEA" w:rsidP="009D0CEA">
      <w:pPr>
        <w:numPr>
          <w:ilvl w:val="0"/>
          <w:numId w:val="7"/>
        </w:numPr>
        <w:tabs>
          <w:tab w:val="clear" w:pos="720"/>
          <w:tab w:val="num" w:pos="900"/>
        </w:tabs>
        <w:spacing w:after="0" w:line="240" w:lineRule="auto"/>
        <w:ind w:left="900" w:right="742" w:hanging="180"/>
        <w:jc w:val="both"/>
        <w:rPr>
          <w:rFonts w:ascii="Arial" w:hAnsi="Arial" w:cs="Arial"/>
          <w:sz w:val="16"/>
          <w:szCs w:val="16"/>
        </w:rPr>
      </w:pPr>
      <w:r w:rsidRPr="00B51D15">
        <w:rPr>
          <w:rFonts w:ascii="Arial" w:hAnsi="Arial" w:cs="Arial"/>
          <w:sz w:val="16"/>
          <w:szCs w:val="16"/>
        </w:rPr>
        <w:t>Projesine göre hesaplanan çelik hasırın metrekaresi, çelik hasır ağırlık tablolarındaki değeri ile çarpılarak ton olarak hesaplanır.</w:t>
      </w:r>
    </w:p>
    <w:p w:rsidR="009D0CEA" w:rsidRPr="00B51D15" w:rsidRDefault="009D0CEA" w:rsidP="009D0CEA">
      <w:pPr>
        <w:numPr>
          <w:ilvl w:val="0"/>
          <w:numId w:val="7"/>
        </w:numPr>
        <w:tabs>
          <w:tab w:val="clear" w:pos="720"/>
          <w:tab w:val="num" w:pos="900"/>
        </w:tabs>
        <w:spacing w:after="0" w:line="240" w:lineRule="auto"/>
        <w:ind w:left="901" w:right="743" w:hanging="181"/>
        <w:jc w:val="both"/>
        <w:rPr>
          <w:rFonts w:ascii="Arial" w:hAnsi="Arial" w:cs="Arial"/>
          <w:sz w:val="16"/>
          <w:szCs w:val="16"/>
        </w:rPr>
      </w:pPr>
      <w:r w:rsidRPr="00B51D15">
        <w:rPr>
          <w:rFonts w:ascii="Arial" w:hAnsi="Arial" w:cs="Arial"/>
          <w:sz w:val="16"/>
          <w:szCs w:val="16"/>
        </w:rPr>
        <w:t>Projede gösterilmeyen çelik ve ekler hesaba katılmaz.</w:t>
      </w:r>
    </w:p>
    <w:p w:rsidR="009D0CEA" w:rsidRPr="00B51D15" w:rsidRDefault="009D0CEA" w:rsidP="009D0CEA">
      <w:pPr>
        <w:numPr>
          <w:ilvl w:val="0"/>
          <w:numId w:val="7"/>
        </w:numPr>
        <w:tabs>
          <w:tab w:val="clear" w:pos="720"/>
          <w:tab w:val="num" w:pos="900"/>
        </w:tabs>
        <w:spacing w:after="60" w:line="240" w:lineRule="auto"/>
        <w:ind w:left="901" w:right="743" w:hanging="181"/>
        <w:jc w:val="both"/>
        <w:rPr>
          <w:rFonts w:ascii="Arial" w:hAnsi="Arial" w:cs="Arial"/>
          <w:color w:val="FF0000"/>
          <w:sz w:val="16"/>
          <w:szCs w:val="16"/>
        </w:rPr>
      </w:pPr>
      <w:r w:rsidRPr="00B51D15">
        <w:rPr>
          <w:rFonts w:ascii="Arial" w:hAnsi="Arial" w:cs="Arial"/>
          <w:color w:val="FF0000"/>
          <w:sz w:val="16"/>
          <w:szCs w:val="16"/>
        </w:rPr>
        <w:t>Demirin m</w:t>
      </w:r>
      <w:r w:rsidRPr="00B51D15">
        <w:rPr>
          <w:rFonts w:ascii="Arial" w:hAnsi="Arial" w:cs="Arial"/>
          <w:color w:val="FF0000"/>
          <w:sz w:val="16"/>
          <w:szCs w:val="16"/>
          <w:vertAlign w:val="superscript"/>
        </w:rPr>
        <w:t>2</w:t>
      </w:r>
      <w:r w:rsidRPr="00B51D15">
        <w:rPr>
          <w:rFonts w:ascii="Arial" w:hAnsi="Arial" w:cs="Arial"/>
          <w:color w:val="FF0000"/>
          <w:sz w:val="16"/>
          <w:szCs w:val="16"/>
        </w:rPr>
        <w:t xml:space="preserve"> ağırlıkları aşağıdaki cetvellerden alınır.</w:t>
      </w:r>
    </w:p>
    <w:p w:rsidR="009D0CEA" w:rsidRPr="00B51D15" w:rsidRDefault="009D0CEA" w:rsidP="009D0CEA">
      <w:pPr>
        <w:tabs>
          <w:tab w:val="left" w:pos="1260"/>
        </w:tabs>
        <w:spacing w:after="60"/>
        <w:ind w:left="900" w:right="22" w:hanging="180"/>
        <w:jc w:val="both"/>
        <w:rPr>
          <w:rFonts w:ascii="Arial" w:hAnsi="Arial" w:cs="Arial"/>
          <w:b/>
          <w:color w:val="FF0000"/>
          <w:sz w:val="16"/>
          <w:szCs w:val="16"/>
          <w:u w:val="single"/>
        </w:rPr>
      </w:pPr>
      <w:r w:rsidRPr="00B51D15">
        <w:rPr>
          <w:rFonts w:ascii="Arial" w:hAnsi="Arial" w:cs="Arial"/>
          <w:b/>
          <w:color w:val="FF0000"/>
          <w:sz w:val="16"/>
          <w:szCs w:val="16"/>
          <w:u w:val="single"/>
        </w:rPr>
        <w:t xml:space="preserve">              Ø    </w:t>
      </w:r>
      <w:r w:rsidRPr="00B51D15">
        <w:rPr>
          <w:rFonts w:ascii="Arial" w:hAnsi="Arial" w:cs="Arial"/>
          <w:b/>
          <w:color w:val="FF0000"/>
          <w:sz w:val="16"/>
          <w:szCs w:val="16"/>
        </w:rPr>
        <w:t xml:space="preserve">                            </w:t>
      </w:r>
      <w:r w:rsidRPr="00B51D15">
        <w:rPr>
          <w:rFonts w:ascii="Arial" w:hAnsi="Arial" w:cs="Arial"/>
          <w:b/>
          <w:color w:val="FF0000"/>
          <w:sz w:val="16"/>
          <w:szCs w:val="16"/>
          <w:u w:val="single"/>
        </w:rPr>
        <w:t xml:space="preserve">     kg/m</w:t>
      </w:r>
      <w:r w:rsidRPr="00B51D15">
        <w:rPr>
          <w:rFonts w:ascii="Arial" w:hAnsi="Arial" w:cs="Arial"/>
          <w:b/>
          <w:color w:val="FF0000"/>
          <w:sz w:val="16"/>
          <w:szCs w:val="16"/>
          <w:u w:val="single"/>
          <w:vertAlign w:val="superscript"/>
        </w:rPr>
        <w:t>2</w:t>
      </w:r>
    </w:p>
    <w:p w:rsidR="009D0CEA" w:rsidRPr="00B51D15" w:rsidRDefault="009D0CEA" w:rsidP="009D0CEA">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 xml:space="preserve">  </w:t>
      </w:r>
      <w:r w:rsidRPr="00B51D15">
        <w:rPr>
          <w:rFonts w:ascii="Arial" w:hAnsi="Arial" w:cs="Arial"/>
          <w:color w:val="FF0000"/>
          <w:sz w:val="16"/>
          <w:szCs w:val="16"/>
        </w:rPr>
        <w:tab/>
        <w:t xml:space="preserve">       Q 131</w:t>
      </w:r>
      <w:r w:rsidRPr="00B51D15">
        <w:rPr>
          <w:rFonts w:ascii="Arial" w:hAnsi="Arial" w:cs="Arial"/>
          <w:color w:val="FF0000"/>
          <w:sz w:val="16"/>
          <w:szCs w:val="16"/>
        </w:rPr>
        <w:tab/>
        <w:t xml:space="preserve">  </w:t>
      </w:r>
      <w:r w:rsidRPr="00B51D15">
        <w:rPr>
          <w:rFonts w:ascii="Arial" w:hAnsi="Arial" w:cs="Arial"/>
          <w:color w:val="FF0000"/>
          <w:sz w:val="16"/>
          <w:szCs w:val="16"/>
        </w:rPr>
        <w:tab/>
        <w:t xml:space="preserve">      2.06</w:t>
      </w:r>
    </w:p>
    <w:p w:rsidR="009D0CEA" w:rsidRDefault="009D0CEA" w:rsidP="009D0CEA">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ab/>
        <w:t xml:space="preserve">       Q 188</w:t>
      </w:r>
      <w:r w:rsidRPr="00B51D15">
        <w:rPr>
          <w:rFonts w:ascii="Arial" w:hAnsi="Arial" w:cs="Arial"/>
          <w:color w:val="FF0000"/>
          <w:sz w:val="16"/>
          <w:szCs w:val="16"/>
        </w:rPr>
        <w:tab/>
      </w:r>
      <w:r w:rsidRPr="00B51D15">
        <w:rPr>
          <w:rFonts w:ascii="Arial" w:hAnsi="Arial" w:cs="Arial"/>
          <w:color w:val="FF0000"/>
          <w:sz w:val="16"/>
          <w:szCs w:val="16"/>
        </w:rPr>
        <w:tab/>
        <w:t xml:space="preserve">      2.96</w:t>
      </w:r>
    </w:p>
    <w:p w:rsidR="009D0CEA" w:rsidRPr="00B51D15" w:rsidRDefault="009D0CEA" w:rsidP="009D0CEA">
      <w:pPr>
        <w:tabs>
          <w:tab w:val="left" w:pos="1260"/>
        </w:tabs>
        <w:ind w:left="900" w:right="22" w:hanging="180"/>
        <w:jc w:val="both"/>
        <w:rPr>
          <w:rFonts w:ascii="Arial" w:hAnsi="Arial" w:cs="Arial"/>
          <w:color w:val="FF0000"/>
          <w:sz w:val="16"/>
          <w:szCs w:val="16"/>
        </w:rPr>
      </w:pPr>
      <w:r>
        <w:rPr>
          <w:rFonts w:ascii="Arial" w:hAnsi="Arial" w:cs="Arial"/>
          <w:color w:val="FF0000"/>
          <w:sz w:val="16"/>
          <w:szCs w:val="16"/>
        </w:rPr>
        <w:tab/>
      </w:r>
      <w:r>
        <w:rPr>
          <w:rFonts w:ascii="Arial" w:hAnsi="Arial" w:cs="Arial"/>
          <w:color w:val="FF0000"/>
          <w:sz w:val="16"/>
          <w:szCs w:val="16"/>
        </w:rPr>
        <w:tab/>
      </w:r>
      <w:r w:rsidRPr="00B51D15">
        <w:rPr>
          <w:rFonts w:ascii="Arial" w:hAnsi="Arial" w:cs="Arial"/>
          <w:color w:val="FF0000"/>
          <w:sz w:val="16"/>
          <w:szCs w:val="16"/>
        </w:rPr>
        <w:t xml:space="preserve">Q </w:t>
      </w:r>
      <w:r>
        <w:rPr>
          <w:rFonts w:ascii="Arial" w:hAnsi="Arial" w:cs="Arial"/>
          <w:color w:val="FF0000"/>
          <w:sz w:val="16"/>
          <w:szCs w:val="16"/>
        </w:rPr>
        <w:t>221</w:t>
      </w:r>
      <w:r w:rsidRPr="00B51D15">
        <w:rPr>
          <w:rFonts w:ascii="Arial" w:hAnsi="Arial" w:cs="Arial"/>
          <w:color w:val="FF0000"/>
          <w:sz w:val="16"/>
          <w:szCs w:val="16"/>
        </w:rPr>
        <w:tab/>
      </w:r>
      <w:r w:rsidRPr="00B51D15">
        <w:rPr>
          <w:rFonts w:ascii="Arial" w:hAnsi="Arial" w:cs="Arial"/>
          <w:color w:val="FF0000"/>
          <w:sz w:val="16"/>
          <w:szCs w:val="16"/>
        </w:rPr>
        <w:tab/>
        <w:t xml:space="preserve">      </w:t>
      </w:r>
      <w:r>
        <w:rPr>
          <w:rFonts w:ascii="Arial" w:hAnsi="Arial" w:cs="Arial"/>
          <w:color w:val="FF0000"/>
          <w:sz w:val="16"/>
          <w:szCs w:val="16"/>
        </w:rPr>
        <w:t>3</w:t>
      </w:r>
      <w:r w:rsidRPr="00B51D15">
        <w:rPr>
          <w:rFonts w:ascii="Arial" w:hAnsi="Arial" w:cs="Arial"/>
          <w:color w:val="FF0000"/>
          <w:sz w:val="16"/>
          <w:szCs w:val="16"/>
        </w:rPr>
        <w:t>.</w:t>
      </w:r>
      <w:r>
        <w:rPr>
          <w:rFonts w:ascii="Arial" w:hAnsi="Arial" w:cs="Arial"/>
          <w:color w:val="FF0000"/>
          <w:sz w:val="16"/>
          <w:szCs w:val="16"/>
        </w:rPr>
        <w:t>54</w:t>
      </w:r>
    </w:p>
    <w:p w:rsidR="009D0CEA" w:rsidRPr="00B51D15" w:rsidRDefault="009D0CEA" w:rsidP="009D0CEA">
      <w:pPr>
        <w:tabs>
          <w:tab w:val="left" w:pos="1080"/>
        </w:tabs>
        <w:spacing w:after="240"/>
        <w:ind w:left="901" w:right="23" w:hanging="181"/>
        <w:jc w:val="both"/>
        <w:rPr>
          <w:rFonts w:ascii="Arial" w:hAnsi="Arial" w:cs="Arial"/>
          <w:color w:val="FF0000"/>
          <w:sz w:val="16"/>
          <w:szCs w:val="16"/>
        </w:rPr>
      </w:pPr>
      <w:r w:rsidRPr="00B51D15">
        <w:rPr>
          <w:rFonts w:ascii="Arial" w:hAnsi="Arial" w:cs="Arial"/>
          <w:color w:val="FF0000"/>
          <w:sz w:val="16"/>
          <w:szCs w:val="16"/>
        </w:rPr>
        <w:tab/>
      </w:r>
      <w:r w:rsidRPr="00B51D15">
        <w:rPr>
          <w:rFonts w:ascii="Arial" w:hAnsi="Arial" w:cs="Arial"/>
          <w:color w:val="FF0000"/>
          <w:sz w:val="16"/>
          <w:szCs w:val="16"/>
        </w:rPr>
        <w:tab/>
        <w:t xml:space="preserve">   Q 257</w:t>
      </w:r>
      <w:r w:rsidRPr="00B51D15">
        <w:rPr>
          <w:rFonts w:ascii="Arial" w:hAnsi="Arial" w:cs="Arial"/>
          <w:color w:val="FF0000"/>
          <w:sz w:val="16"/>
          <w:szCs w:val="16"/>
        </w:rPr>
        <w:tab/>
      </w:r>
      <w:r w:rsidRPr="00B51D15">
        <w:rPr>
          <w:rFonts w:ascii="Arial" w:hAnsi="Arial" w:cs="Arial"/>
          <w:color w:val="FF0000"/>
          <w:sz w:val="16"/>
          <w:szCs w:val="16"/>
        </w:rPr>
        <w:tab/>
        <w:t xml:space="preserve">      4.02</w:t>
      </w:r>
    </w:p>
    <w:p w:rsidR="009D0CEA" w:rsidRDefault="009D0CEA" w:rsidP="009D0CEA">
      <w:pPr>
        <w:rPr>
          <w:b/>
          <w:color w:val="0000FF"/>
        </w:rPr>
      </w:pPr>
      <w:r w:rsidRPr="009D0CEA">
        <w:rPr>
          <w:b/>
          <w:color w:val="0000FF"/>
        </w:rPr>
        <w:t>Beton Yüzeylere Kür Ve Koruyucu Kaplama Uygulanması</w:t>
      </w:r>
    </w:p>
    <w:p w:rsidR="009D0CEA" w:rsidRPr="00B51D15" w:rsidRDefault="009D0CEA" w:rsidP="009D0CEA">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proofErr w:type="gramStart"/>
      <w:r w:rsidRPr="00B51D15">
        <w:rPr>
          <w:rFonts w:ascii="Arial" w:hAnsi="Arial" w:cs="Arial"/>
          <w:sz w:val="19"/>
          <w:szCs w:val="19"/>
        </w:rPr>
        <w:t>…………..</w:t>
      </w:r>
      <w:proofErr w:type="gramEnd"/>
      <w:r>
        <w:rPr>
          <w:rFonts w:ascii="Arial" w:hAnsi="Arial" w:cs="Arial"/>
          <w:sz w:val="19"/>
          <w:szCs w:val="19"/>
        </w:rPr>
        <w:t>TL</w:t>
      </w:r>
      <w:r w:rsidRPr="00B51D15">
        <w:rPr>
          <w:rFonts w:ascii="Arial" w:hAnsi="Arial" w:cs="Arial"/>
          <w:sz w:val="19"/>
          <w:szCs w:val="19"/>
        </w:rPr>
        <w:t>.’</w:t>
      </w:r>
      <w:proofErr w:type="spellStart"/>
      <w:r w:rsidRPr="00B51D15">
        <w:rPr>
          <w:rFonts w:ascii="Arial" w:hAnsi="Arial" w:cs="Arial"/>
          <w:sz w:val="19"/>
          <w:szCs w:val="19"/>
        </w:rPr>
        <w:t>dır</w:t>
      </w:r>
      <w:proofErr w:type="spellEnd"/>
      <w:r w:rsidRPr="00B51D15">
        <w:rPr>
          <w:rFonts w:ascii="Arial" w:hAnsi="Arial" w:cs="Arial"/>
          <w:sz w:val="19"/>
          <w:szCs w:val="19"/>
        </w:rPr>
        <w:t>.</w:t>
      </w:r>
    </w:p>
    <w:p w:rsidR="009D0CEA" w:rsidRDefault="009D0CEA" w:rsidP="009D0CEA">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9D0CEA" w:rsidRDefault="009D0CEA" w:rsidP="009D0CEA">
      <w:pPr>
        <w:rPr>
          <w:b/>
          <w:color w:val="0000FF"/>
        </w:rPr>
      </w:pPr>
      <w:r w:rsidRPr="009D0CEA">
        <w:rPr>
          <w:b/>
          <w:color w:val="0000FF"/>
        </w:rPr>
        <w:t xml:space="preserve">Yapısal Çelik (180 Mikron </w:t>
      </w:r>
      <w:proofErr w:type="spellStart"/>
      <w:r w:rsidRPr="009D0CEA">
        <w:rPr>
          <w:b/>
          <w:color w:val="0000FF"/>
        </w:rPr>
        <w:t>Epoksi</w:t>
      </w:r>
      <w:proofErr w:type="spellEnd"/>
      <w:r w:rsidRPr="009D0CEA">
        <w:rPr>
          <w:b/>
          <w:color w:val="0000FF"/>
        </w:rPr>
        <w:t xml:space="preserve"> Boyalı)</w:t>
      </w:r>
    </w:p>
    <w:p w:rsidR="009D0CEA" w:rsidRPr="009154F5" w:rsidRDefault="009D0CEA" w:rsidP="009D0CEA">
      <w:pPr>
        <w:tabs>
          <w:tab w:val="left" w:pos="540"/>
        </w:tabs>
        <w:spacing w:after="120" w:line="22" w:lineRule="atLeast"/>
        <w:ind w:right="23"/>
        <w:jc w:val="both"/>
        <w:rPr>
          <w:rFonts w:ascii="Arial" w:hAnsi="Arial" w:cs="Arial"/>
          <w:sz w:val="19"/>
          <w:szCs w:val="19"/>
        </w:rPr>
      </w:pPr>
      <w:r w:rsidRPr="009154F5">
        <w:rPr>
          <w:rFonts w:ascii="Arial" w:hAnsi="Arial" w:cs="Arial"/>
          <w:sz w:val="19"/>
          <w:szCs w:val="19"/>
        </w:rPr>
        <w:tab/>
        <w:t xml:space="preserve">Şartnamelere uygun her çeşit hadde </w:t>
      </w:r>
      <w:proofErr w:type="spellStart"/>
      <w:r w:rsidRPr="009154F5">
        <w:rPr>
          <w:rFonts w:ascii="Arial" w:hAnsi="Arial" w:cs="Arial"/>
          <w:sz w:val="19"/>
          <w:szCs w:val="19"/>
        </w:rPr>
        <w:t>profili,veya</w:t>
      </w:r>
      <w:proofErr w:type="spellEnd"/>
      <w:r w:rsidRPr="009154F5">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9154F5">
        <w:rPr>
          <w:rFonts w:ascii="Arial" w:hAnsi="Arial" w:cs="Arial"/>
          <w:sz w:val="19"/>
          <w:szCs w:val="19"/>
        </w:rPr>
        <w:lastRenderedPageBreak/>
        <w:t>bulonla</w:t>
      </w:r>
      <w:proofErr w:type="spellEnd"/>
      <w:r w:rsidRPr="009154F5">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9154F5">
        <w:rPr>
          <w:rFonts w:ascii="Arial" w:hAnsi="Arial" w:cs="Arial"/>
          <w:sz w:val="19"/>
          <w:szCs w:val="19"/>
        </w:rPr>
        <w:t>torklanması</w:t>
      </w:r>
      <w:proofErr w:type="spellEnd"/>
      <w:r w:rsidRPr="009154F5">
        <w:rPr>
          <w:rFonts w:ascii="Arial" w:hAnsi="Arial" w:cs="Arial"/>
          <w:sz w:val="19"/>
          <w:szCs w:val="19"/>
        </w:rPr>
        <w:t xml:space="preserve">, kolon temeli </w:t>
      </w:r>
      <w:proofErr w:type="spellStart"/>
      <w:r w:rsidRPr="009154F5">
        <w:rPr>
          <w:rFonts w:ascii="Arial" w:hAnsi="Arial" w:cs="Arial"/>
          <w:sz w:val="19"/>
          <w:szCs w:val="19"/>
        </w:rPr>
        <w:t>grout</w:t>
      </w:r>
      <w:proofErr w:type="spellEnd"/>
      <w:r w:rsidRPr="009154F5">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9154F5">
        <w:rPr>
          <w:rFonts w:ascii="Arial" w:hAnsi="Arial" w:cs="Arial"/>
          <w:sz w:val="19"/>
          <w:szCs w:val="19"/>
        </w:rPr>
        <w:t>...............</w:t>
      </w:r>
      <w:proofErr w:type="gramEnd"/>
      <w:r w:rsidRPr="009154F5">
        <w:rPr>
          <w:rFonts w:ascii="Arial" w:hAnsi="Arial" w:cs="Arial"/>
          <w:sz w:val="19"/>
          <w:szCs w:val="19"/>
        </w:rPr>
        <w:t xml:space="preserve"> TL’dir.</w:t>
      </w:r>
    </w:p>
    <w:p w:rsidR="009D0CEA" w:rsidRPr="009154F5" w:rsidRDefault="009D0CEA" w:rsidP="009D0CEA">
      <w:pPr>
        <w:tabs>
          <w:tab w:val="left" w:pos="540"/>
        </w:tabs>
        <w:spacing w:after="40" w:line="22" w:lineRule="atLeast"/>
        <w:ind w:right="22"/>
        <w:jc w:val="both"/>
        <w:rPr>
          <w:rFonts w:ascii="Arial" w:hAnsi="Arial" w:cs="Arial"/>
          <w:b/>
          <w:sz w:val="16"/>
          <w:szCs w:val="16"/>
        </w:rPr>
      </w:pPr>
      <w:r w:rsidRPr="009154F5">
        <w:rPr>
          <w:rFonts w:ascii="Arial" w:hAnsi="Arial" w:cs="Arial"/>
          <w:b/>
          <w:sz w:val="16"/>
          <w:szCs w:val="16"/>
        </w:rPr>
        <w:t>Ölçü</w:t>
      </w:r>
      <w:r w:rsidRPr="009154F5">
        <w:rPr>
          <w:rFonts w:ascii="Arial" w:hAnsi="Arial" w:cs="Arial"/>
          <w:b/>
          <w:sz w:val="16"/>
          <w:szCs w:val="16"/>
        </w:rPr>
        <w:tab/>
        <w:t xml:space="preserve">: </w:t>
      </w:r>
    </w:p>
    <w:p w:rsidR="009D0CEA" w:rsidRPr="009154F5" w:rsidRDefault="009D0CEA" w:rsidP="009D0CEA">
      <w:pPr>
        <w:spacing w:line="22" w:lineRule="atLeast"/>
        <w:ind w:left="720" w:right="742"/>
        <w:jc w:val="both"/>
        <w:rPr>
          <w:rFonts w:ascii="Arial" w:hAnsi="Arial" w:cs="Arial"/>
          <w:sz w:val="16"/>
          <w:szCs w:val="16"/>
        </w:rPr>
      </w:pPr>
      <w:r w:rsidRPr="009154F5">
        <w:rPr>
          <w:rFonts w:ascii="Arial" w:hAnsi="Arial" w:cs="Arial"/>
          <w:sz w:val="16"/>
          <w:szCs w:val="16"/>
        </w:rPr>
        <w:t xml:space="preserve">Çelik </w:t>
      </w:r>
      <w:proofErr w:type="gramStart"/>
      <w:r w:rsidRPr="009154F5">
        <w:rPr>
          <w:rFonts w:ascii="Arial" w:hAnsi="Arial" w:cs="Arial"/>
          <w:sz w:val="16"/>
          <w:szCs w:val="16"/>
        </w:rPr>
        <w:t>konstrüksiyon</w:t>
      </w:r>
      <w:proofErr w:type="gramEnd"/>
      <w:r w:rsidRPr="009154F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9154F5">
        <w:rPr>
          <w:rFonts w:ascii="Arial" w:hAnsi="Arial" w:cs="Arial"/>
          <w:sz w:val="16"/>
          <w:szCs w:val="16"/>
        </w:rPr>
        <w:t>şim</w:t>
      </w:r>
      <w:proofErr w:type="spellEnd"/>
      <w:r w:rsidRPr="009154F5">
        <w:rPr>
          <w:rFonts w:ascii="Arial" w:hAnsi="Arial" w:cs="Arial"/>
          <w:sz w:val="16"/>
          <w:szCs w:val="16"/>
        </w:rPr>
        <w:t xml:space="preserve">, </w:t>
      </w:r>
      <w:proofErr w:type="spellStart"/>
      <w:r w:rsidRPr="009154F5">
        <w:rPr>
          <w:rFonts w:ascii="Arial" w:hAnsi="Arial" w:cs="Arial"/>
          <w:sz w:val="16"/>
          <w:szCs w:val="16"/>
        </w:rPr>
        <w:t>platina</w:t>
      </w:r>
      <w:proofErr w:type="spellEnd"/>
      <w:r w:rsidRPr="009154F5">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9D0CEA" w:rsidRDefault="009D0CEA" w:rsidP="009D0CEA">
      <w:pPr>
        <w:rPr>
          <w:b/>
          <w:color w:val="0000FF"/>
        </w:rPr>
      </w:pPr>
      <w:r w:rsidRPr="009D0CEA">
        <w:rPr>
          <w:b/>
          <w:color w:val="0000FF"/>
        </w:rPr>
        <w:t>Gömülü Çelik</w:t>
      </w:r>
    </w:p>
    <w:p w:rsidR="009D0CEA" w:rsidRPr="00F6178A" w:rsidRDefault="009D0CEA" w:rsidP="009D0CEA">
      <w:pPr>
        <w:tabs>
          <w:tab w:val="left" w:pos="540"/>
        </w:tabs>
        <w:spacing w:after="240" w:line="22" w:lineRule="atLeast"/>
        <w:ind w:right="22"/>
        <w:jc w:val="both"/>
        <w:rPr>
          <w:rFonts w:ascii="Arial" w:hAnsi="Arial" w:cs="Arial"/>
          <w:sz w:val="19"/>
          <w:szCs w:val="19"/>
        </w:rPr>
      </w:pPr>
      <w:r w:rsidRPr="00F6178A">
        <w:rPr>
          <w:rFonts w:ascii="Arial" w:hAnsi="Arial" w:cs="Arial"/>
          <w:sz w:val="19"/>
          <w:szCs w:val="19"/>
        </w:rPr>
        <w:tab/>
        <w:t xml:space="preserve">Projesinde gösterilen yerlerde &amp; kotlarda ve ölçülerde beton içinde ST-37.2 kalitesinde astarlı, galvanizli veya boyalı sac ve yuvarlak demir, boru, köşebent, profil ile imal edilmiş gömülü çelik elemanın yerleştirilmesi ve gereli olan her türlü malzeme ve zayiatı, nakliyesi, yüklenmesi ve boşaltılması, inşaat yerindeki yatay ve düşey taşımalar, işçilik, alet ve edevat giderleri, müteahhit karı dâhil 1 ton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9D0CEA" w:rsidRPr="00F6178A" w:rsidRDefault="009D0CEA" w:rsidP="009D0CEA">
      <w:pPr>
        <w:tabs>
          <w:tab w:val="left" w:pos="540"/>
        </w:tabs>
        <w:spacing w:after="600" w:line="22" w:lineRule="atLeast"/>
        <w:ind w:right="22"/>
        <w:jc w:val="both"/>
        <w:rPr>
          <w:rFonts w:ascii="Arial" w:hAnsi="Arial" w:cs="Arial"/>
          <w:sz w:val="16"/>
          <w:szCs w:val="16"/>
          <w:u w:val="single"/>
        </w:rPr>
      </w:pPr>
      <w:r w:rsidRPr="00F6178A">
        <w:rPr>
          <w:rFonts w:ascii="Arial" w:hAnsi="Arial" w:cs="Arial"/>
          <w:b/>
          <w:sz w:val="16"/>
          <w:szCs w:val="16"/>
        </w:rPr>
        <w:t>Ölçü</w:t>
      </w:r>
      <w:r w:rsidRPr="00F6178A">
        <w:rPr>
          <w:rFonts w:ascii="Arial" w:hAnsi="Arial" w:cs="Arial"/>
          <w:b/>
          <w:sz w:val="16"/>
          <w:szCs w:val="16"/>
        </w:rPr>
        <w:tab/>
        <w:t>:</w:t>
      </w:r>
      <w:r w:rsidRPr="00F6178A">
        <w:rPr>
          <w:rFonts w:ascii="Arial" w:hAnsi="Arial" w:cs="Arial"/>
          <w:sz w:val="16"/>
          <w:szCs w:val="16"/>
        </w:rPr>
        <w:t xml:space="preserve">  Projesindeki boyutlar üzerinden net ağırlık hesaplanır.</w:t>
      </w:r>
    </w:p>
    <w:p w:rsidR="009D0CEA" w:rsidRDefault="009D0CEA" w:rsidP="009D0CEA">
      <w:pPr>
        <w:rPr>
          <w:b/>
          <w:color w:val="0000FF"/>
        </w:rPr>
      </w:pPr>
      <w:proofErr w:type="spellStart"/>
      <w:r w:rsidRPr="009D0CEA">
        <w:rPr>
          <w:b/>
          <w:color w:val="0000FF"/>
        </w:rPr>
        <w:t>Ankraj</w:t>
      </w:r>
      <w:proofErr w:type="spellEnd"/>
      <w:r w:rsidRPr="009D0CEA">
        <w:rPr>
          <w:b/>
          <w:color w:val="0000FF"/>
        </w:rPr>
        <w:t xml:space="preserve"> Cıvatası</w:t>
      </w:r>
    </w:p>
    <w:p w:rsidR="009D0CEA" w:rsidRPr="00B51D15" w:rsidRDefault="009D0CEA" w:rsidP="009D0CEA">
      <w:pPr>
        <w:tabs>
          <w:tab w:val="left" w:pos="540"/>
        </w:tabs>
        <w:spacing w:after="120" w:line="22" w:lineRule="atLeast"/>
        <w:ind w:right="23"/>
        <w:jc w:val="both"/>
        <w:rPr>
          <w:rFonts w:ascii="Arial" w:hAnsi="Arial" w:cs="Arial"/>
          <w:sz w:val="19"/>
          <w:szCs w:val="19"/>
        </w:rPr>
      </w:pPr>
      <w:r w:rsidRPr="00B51D15">
        <w:rPr>
          <w:rFonts w:ascii="Arial" w:hAnsi="Arial" w:cs="Arial"/>
          <w:sz w:val="19"/>
          <w:szCs w:val="19"/>
        </w:rPr>
        <w:tab/>
        <w:t xml:space="preserve">Projesine uygun olarak, bina kolonları, tanklar, platformlar ve yapıların temele bağlantısı için Ø16- Ø100 mm çapları arasında, malzemesi ST 42 DIN 17100 ve DIN 7990’a uygun,4,6 (4D) kalitesinde çelik malzeme kullanılması, diş açılması, DIN 55’e uygun somun, TS 79/2’ye uygun rondela, levha, pul, </w:t>
      </w:r>
      <w:proofErr w:type="spellStart"/>
      <w:r w:rsidRPr="00B51D15">
        <w:rPr>
          <w:rFonts w:ascii="Arial" w:hAnsi="Arial" w:cs="Arial"/>
          <w:sz w:val="19"/>
          <w:szCs w:val="19"/>
        </w:rPr>
        <w:t>vb</w:t>
      </w:r>
      <w:proofErr w:type="spellEnd"/>
      <w:r w:rsidRPr="00B51D15">
        <w:rPr>
          <w:rFonts w:ascii="Arial" w:hAnsi="Arial" w:cs="Arial"/>
          <w:sz w:val="19"/>
          <w:szCs w:val="19"/>
        </w:rPr>
        <w:t xml:space="preserve"> temini ile </w:t>
      </w:r>
      <w:proofErr w:type="spellStart"/>
      <w:r w:rsidRPr="00B51D15">
        <w:rPr>
          <w:rFonts w:ascii="Arial" w:hAnsi="Arial" w:cs="Arial"/>
          <w:sz w:val="19"/>
          <w:szCs w:val="19"/>
        </w:rPr>
        <w:t>ankraj</w:t>
      </w:r>
      <w:proofErr w:type="spellEnd"/>
      <w:r w:rsidRPr="00B51D15">
        <w:rPr>
          <w:rFonts w:ascii="Arial" w:hAnsi="Arial" w:cs="Arial"/>
          <w:sz w:val="19"/>
          <w:szCs w:val="19"/>
        </w:rPr>
        <w:t xml:space="preserve"> cıvatası yapılması, montajı, </w:t>
      </w:r>
      <w:proofErr w:type="spellStart"/>
      <w:r w:rsidRPr="00B51D15">
        <w:rPr>
          <w:rFonts w:ascii="Arial" w:hAnsi="Arial" w:cs="Arial"/>
          <w:sz w:val="19"/>
          <w:szCs w:val="19"/>
        </w:rPr>
        <w:t>ankraj</w:t>
      </w:r>
      <w:proofErr w:type="spellEnd"/>
      <w:r w:rsidRPr="00B51D15">
        <w:rPr>
          <w:rFonts w:ascii="Arial" w:hAnsi="Arial" w:cs="Arial"/>
          <w:sz w:val="19"/>
          <w:szCs w:val="19"/>
        </w:rPr>
        <w:t xml:space="preserve"> yuvasına </w:t>
      </w:r>
      <w:proofErr w:type="spellStart"/>
      <w:r w:rsidRPr="00B51D15">
        <w:rPr>
          <w:rFonts w:ascii="Arial" w:hAnsi="Arial" w:cs="Arial"/>
          <w:sz w:val="19"/>
          <w:szCs w:val="19"/>
        </w:rPr>
        <w:t>grout</w:t>
      </w:r>
      <w:proofErr w:type="spellEnd"/>
      <w:r w:rsidRPr="00B51D15">
        <w:rPr>
          <w:rFonts w:ascii="Arial" w:hAnsi="Arial" w:cs="Arial"/>
          <w:sz w:val="19"/>
          <w:szCs w:val="19"/>
        </w:rPr>
        <w:t xml:space="preserve"> veya şap dolgusu yapılması ve gerekli olan her türlü malzeme ve zayiatı, nakliyesi, yüklenmesi ve boşaltılması,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 ton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9D0CEA" w:rsidRDefault="009D0CEA" w:rsidP="009D0CEA">
      <w:pPr>
        <w:tabs>
          <w:tab w:val="left" w:pos="54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Projesindeki boyutlar üzerinden net </w:t>
      </w:r>
      <w:proofErr w:type="gramStart"/>
      <w:r w:rsidRPr="00B51D15">
        <w:rPr>
          <w:rFonts w:ascii="Arial" w:hAnsi="Arial" w:cs="Arial"/>
          <w:sz w:val="16"/>
          <w:szCs w:val="16"/>
        </w:rPr>
        <w:t>ağırlık  hesaplanır</w:t>
      </w:r>
      <w:proofErr w:type="gramEnd"/>
      <w:r w:rsidRPr="00B51D15">
        <w:rPr>
          <w:rFonts w:ascii="Arial" w:hAnsi="Arial" w:cs="Arial"/>
          <w:sz w:val="16"/>
          <w:szCs w:val="16"/>
        </w:rPr>
        <w:t>.</w:t>
      </w:r>
    </w:p>
    <w:p w:rsidR="009D0CEA" w:rsidRDefault="009D0CEA" w:rsidP="009D0CEA">
      <w:pPr>
        <w:rPr>
          <w:b/>
          <w:color w:val="0000FF"/>
        </w:rPr>
      </w:pPr>
      <w:r w:rsidRPr="009D0CEA">
        <w:rPr>
          <w:b/>
          <w:color w:val="0000FF"/>
        </w:rPr>
        <w:t>3~4 mm Baklavalı Saç Yapılması</w:t>
      </w:r>
    </w:p>
    <w:p w:rsidR="009D0CEA" w:rsidRPr="00F6178A" w:rsidRDefault="009D0CEA" w:rsidP="009D0CEA">
      <w:pPr>
        <w:spacing w:after="120" w:line="22" w:lineRule="atLeast"/>
        <w:ind w:right="23" w:firstLine="540"/>
        <w:jc w:val="both"/>
        <w:rPr>
          <w:rFonts w:ascii="Arial" w:hAnsi="Arial" w:cs="Arial"/>
          <w:sz w:val="19"/>
          <w:szCs w:val="19"/>
        </w:rPr>
      </w:pPr>
      <w:r>
        <w:rPr>
          <w:rFonts w:ascii="Arial" w:hAnsi="Arial" w:cs="Arial"/>
          <w:sz w:val="19"/>
          <w:szCs w:val="19"/>
        </w:rPr>
        <w:t>3</w:t>
      </w:r>
      <w:r>
        <w:rPr>
          <w:rFonts w:ascii="Arial" w:hAnsi="Arial" w:cs="Arial"/>
          <w:sz w:val="19"/>
          <w:szCs w:val="19"/>
        </w:rPr>
        <w:t>-</w:t>
      </w:r>
      <w:r>
        <w:rPr>
          <w:rFonts w:ascii="Arial" w:hAnsi="Arial" w:cs="Arial"/>
          <w:sz w:val="19"/>
          <w:szCs w:val="19"/>
        </w:rPr>
        <w:t>4</w:t>
      </w:r>
      <w:r w:rsidRPr="00F6178A">
        <w:rPr>
          <w:rFonts w:ascii="Arial" w:hAnsi="Arial" w:cs="Arial"/>
          <w:sz w:val="19"/>
          <w:szCs w:val="19"/>
        </w:rPr>
        <w:t xml:space="preserve"> mm et kalınlıkta nervürlü çelik sac, SA 2.5 kumlama yapılacak ve 80my.sentetik reçine </w:t>
      </w:r>
      <w:proofErr w:type="gramStart"/>
      <w:r w:rsidRPr="00F6178A">
        <w:rPr>
          <w:rFonts w:ascii="Arial" w:hAnsi="Arial" w:cs="Arial"/>
          <w:sz w:val="19"/>
          <w:szCs w:val="19"/>
        </w:rPr>
        <w:t>bazlı</w:t>
      </w:r>
      <w:proofErr w:type="gramEnd"/>
      <w:r w:rsidRPr="00F6178A">
        <w:rPr>
          <w:rFonts w:ascii="Arial" w:hAnsi="Arial" w:cs="Arial"/>
          <w:sz w:val="19"/>
          <w:szCs w:val="19"/>
        </w:rPr>
        <w:t xml:space="preserve"> astar katı, 50 </w:t>
      </w:r>
      <w:proofErr w:type="spellStart"/>
      <w:r w:rsidRPr="00F6178A">
        <w:rPr>
          <w:rFonts w:ascii="Arial" w:hAnsi="Arial" w:cs="Arial"/>
          <w:sz w:val="19"/>
          <w:szCs w:val="19"/>
        </w:rPr>
        <w:t>my</w:t>
      </w:r>
      <w:proofErr w:type="spellEnd"/>
      <w:r w:rsidRPr="00F6178A">
        <w:rPr>
          <w:rFonts w:ascii="Arial" w:hAnsi="Arial" w:cs="Arial"/>
          <w:sz w:val="19"/>
          <w:szCs w:val="19"/>
        </w:rPr>
        <w:t xml:space="preserve"> + 50 </w:t>
      </w:r>
      <w:proofErr w:type="spellStart"/>
      <w:r w:rsidRPr="00F6178A">
        <w:rPr>
          <w:rFonts w:ascii="Arial" w:hAnsi="Arial" w:cs="Arial"/>
          <w:sz w:val="19"/>
          <w:szCs w:val="19"/>
        </w:rPr>
        <w:t>my</w:t>
      </w:r>
      <w:proofErr w:type="spellEnd"/>
      <w:r w:rsidRPr="00F6178A">
        <w:rPr>
          <w:rFonts w:ascii="Arial" w:hAnsi="Arial" w:cs="Arial"/>
          <w:sz w:val="19"/>
          <w:szCs w:val="19"/>
        </w:rPr>
        <w:t xml:space="preserve">. </w:t>
      </w:r>
      <w:proofErr w:type="gramStart"/>
      <w:r w:rsidRPr="00F6178A">
        <w:rPr>
          <w:rFonts w:ascii="Arial" w:hAnsi="Arial" w:cs="Arial"/>
          <w:sz w:val="19"/>
          <w:szCs w:val="19"/>
        </w:rPr>
        <w:t>sentetik</w:t>
      </w:r>
      <w:proofErr w:type="gramEnd"/>
      <w:r w:rsidRPr="00F6178A">
        <w:rPr>
          <w:rFonts w:ascii="Arial" w:hAnsi="Arial" w:cs="Arial"/>
          <w:sz w:val="19"/>
          <w:szCs w:val="19"/>
        </w:rPr>
        <w:t xml:space="preserve"> reçine bazlı üst katları olmak üzere toplam 180my. </w:t>
      </w:r>
      <w:proofErr w:type="spellStart"/>
      <w:r w:rsidRPr="00F6178A">
        <w:rPr>
          <w:rFonts w:ascii="Arial" w:hAnsi="Arial" w:cs="Arial"/>
          <w:sz w:val="19"/>
          <w:szCs w:val="19"/>
        </w:rPr>
        <w:t>Epoksi</w:t>
      </w:r>
      <w:proofErr w:type="spellEnd"/>
      <w:r w:rsidRPr="00F6178A">
        <w:rPr>
          <w:rFonts w:ascii="Arial" w:hAnsi="Arial" w:cs="Arial"/>
          <w:sz w:val="19"/>
          <w:szCs w:val="19"/>
        </w:rPr>
        <w:t xml:space="preserve"> boya ile boyanması, bu sacların çelik konstrüksiyon üzerine kaynak ile sabitlenmesi, oluşan derzlerin çelik macunu veya NPU Poliüretan </w:t>
      </w:r>
      <w:proofErr w:type="spellStart"/>
      <w:r w:rsidRPr="00F6178A">
        <w:rPr>
          <w:rFonts w:ascii="Arial" w:hAnsi="Arial" w:cs="Arial"/>
          <w:sz w:val="19"/>
          <w:szCs w:val="19"/>
        </w:rPr>
        <w:t>mastik</w:t>
      </w:r>
      <w:proofErr w:type="spellEnd"/>
      <w:r w:rsidRPr="00F6178A">
        <w:rPr>
          <w:rFonts w:ascii="Arial" w:hAnsi="Arial" w:cs="Arial"/>
          <w:sz w:val="19"/>
          <w:szCs w:val="19"/>
        </w:rPr>
        <w:t xml:space="preserve"> ile doldurulması, kaynak izleri tekrar boyanması ile oluşturulacak olan 6~8 mm Balık Sırtı Çelik Saç Kaplama Yapılması işi için gerekli gerekli olan tüm malzeme, nakliyesi, yüklenmesi ve boşaltılması, inşaat yerindeki yatay ve düşey taşımalar, her türlü malzeme ve zayiatı, işçilik  alet ve edevat giderleri, müteahhit karı dâhil 1 </w:t>
      </w:r>
      <w:r>
        <w:rPr>
          <w:rFonts w:ascii="Arial" w:hAnsi="Arial" w:cs="Arial"/>
          <w:sz w:val="19"/>
          <w:szCs w:val="19"/>
        </w:rPr>
        <w:t>kg</w:t>
      </w:r>
      <w:r w:rsidRPr="00F6178A">
        <w:rPr>
          <w:rFonts w:ascii="Arial" w:hAnsi="Arial" w:cs="Arial"/>
          <w:sz w:val="19"/>
          <w:szCs w:val="19"/>
        </w:rPr>
        <w:t xml:space="preserve">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9D0CEA" w:rsidRPr="00F6178A" w:rsidRDefault="009D0CEA" w:rsidP="009D0CEA">
      <w:pPr>
        <w:spacing w:after="120" w:line="22" w:lineRule="atLeast"/>
        <w:ind w:right="22"/>
        <w:jc w:val="both"/>
        <w:rPr>
          <w:rFonts w:ascii="Arial" w:hAnsi="Arial" w:cs="Arial"/>
          <w:sz w:val="19"/>
          <w:szCs w:val="19"/>
        </w:rPr>
      </w:pPr>
      <w:r w:rsidRPr="00F6178A">
        <w:rPr>
          <w:rFonts w:ascii="Arial" w:hAnsi="Arial" w:cs="Arial"/>
          <w:b/>
          <w:sz w:val="16"/>
          <w:szCs w:val="16"/>
        </w:rPr>
        <w:t xml:space="preserve">Ölçü </w:t>
      </w:r>
      <w:r w:rsidRPr="00F6178A">
        <w:rPr>
          <w:rFonts w:ascii="Arial" w:hAnsi="Arial" w:cs="Arial"/>
          <w:b/>
          <w:sz w:val="16"/>
          <w:szCs w:val="16"/>
        </w:rPr>
        <w:tab/>
        <w:t>:</w:t>
      </w:r>
      <w:r w:rsidRPr="00F6178A">
        <w:rPr>
          <w:rFonts w:ascii="Arial" w:hAnsi="Arial" w:cs="Arial"/>
          <w:sz w:val="16"/>
          <w:szCs w:val="16"/>
        </w:rPr>
        <w:t xml:space="preserve"> Projedeki boyutlar üzerinden hesaplanır.</w:t>
      </w:r>
    </w:p>
    <w:p w:rsidR="009D0CEA" w:rsidRDefault="009D0CEA" w:rsidP="009D0CEA">
      <w:pPr>
        <w:rPr>
          <w:b/>
          <w:color w:val="0000FF"/>
        </w:rPr>
      </w:pPr>
    </w:p>
    <w:p w:rsidR="009D0CEA" w:rsidRDefault="009D0CEA" w:rsidP="009D0CEA">
      <w:pPr>
        <w:rPr>
          <w:b/>
          <w:color w:val="0000FF"/>
        </w:rPr>
      </w:pPr>
    </w:p>
    <w:p w:rsidR="009D0CEA" w:rsidRDefault="0096094A" w:rsidP="009D0CEA">
      <w:pPr>
        <w:rPr>
          <w:b/>
          <w:color w:val="0000FF"/>
        </w:rPr>
      </w:pPr>
      <w:r w:rsidRPr="0096094A">
        <w:rPr>
          <w:b/>
          <w:color w:val="0000FF"/>
        </w:rPr>
        <w:lastRenderedPageBreak/>
        <w:t>Tek Kat Trapez Sacdan Cephe Kaplaması Yapılması ( 0,50 mm. )</w:t>
      </w:r>
    </w:p>
    <w:p w:rsidR="0096094A" w:rsidRPr="006268CD" w:rsidRDefault="0096094A" w:rsidP="0096094A">
      <w:pPr>
        <w:spacing w:after="140" w:line="22" w:lineRule="atLeast"/>
        <w:ind w:right="22" w:firstLine="540"/>
        <w:jc w:val="both"/>
        <w:rPr>
          <w:rFonts w:ascii="Arial" w:hAnsi="Arial" w:cs="Arial"/>
          <w:sz w:val="19"/>
          <w:szCs w:val="19"/>
        </w:rPr>
      </w:pPr>
      <w:r>
        <w:rPr>
          <w:rFonts w:ascii="Arial" w:hAnsi="Arial" w:cs="Arial"/>
          <w:sz w:val="19"/>
          <w:szCs w:val="19"/>
        </w:rPr>
        <w:t>27/20</w:t>
      </w:r>
      <w:r w:rsidRPr="006268CD">
        <w:rPr>
          <w:rFonts w:ascii="Arial" w:hAnsi="Arial" w:cs="Arial"/>
          <w:sz w:val="19"/>
          <w:szCs w:val="19"/>
        </w:rPr>
        <w:t>0 formunda galvaniz üstü boyalı trapez sac (</w:t>
      </w:r>
      <w:r>
        <w:rPr>
          <w:rFonts w:ascii="Arial" w:hAnsi="Arial" w:cs="Arial"/>
          <w:color w:val="0000FF"/>
          <w:sz w:val="19"/>
          <w:szCs w:val="19"/>
          <w:shd w:val="clear" w:color="auto" w:fill="FFFFFF"/>
        </w:rPr>
        <w:t xml:space="preserve">50-60 gr/m² galvanizli, alt kat 5 mikron </w:t>
      </w:r>
      <w:proofErr w:type="spellStart"/>
      <w:r>
        <w:rPr>
          <w:rFonts w:ascii="Arial" w:hAnsi="Arial" w:cs="Arial"/>
          <w:color w:val="0000FF"/>
          <w:sz w:val="19"/>
          <w:szCs w:val="19"/>
          <w:shd w:val="clear" w:color="auto" w:fill="FFFFFF"/>
        </w:rPr>
        <w:t>Epoxy</w:t>
      </w:r>
      <w:proofErr w:type="spellEnd"/>
      <w:r>
        <w:rPr>
          <w:rFonts w:ascii="Arial" w:hAnsi="Arial" w:cs="Arial"/>
          <w:color w:val="0000FF"/>
          <w:sz w:val="19"/>
          <w:szCs w:val="19"/>
          <w:shd w:val="clear" w:color="auto" w:fill="FFFFFF"/>
        </w:rPr>
        <w:t xml:space="preserve"> astar boyalı, üst kat 5 mikron </w:t>
      </w:r>
      <w:proofErr w:type="spellStart"/>
      <w:r>
        <w:rPr>
          <w:rFonts w:ascii="Arial" w:hAnsi="Arial" w:cs="Arial"/>
          <w:color w:val="0000FF"/>
          <w:sz w:val="19"/>
          <w:szCs w:val="19"/>
          <w:shd w:val="clear" w:color="auto" w:fill="FFFFFF"/>
        </w:rPr>
        <w:t>Epoxy</w:t>
      </w:r>
      <w:proofErr w:type="spellEnd"/>
      <w:r>
        <w:rPr>
          <w:rFonts w:ascii="Arial" w:hAnsi="Arial" w:cs="Arial"/>
          <w:color w:val="0000FF"/>
          <w:sz w:val="19"/>
          <w:szCs w:val="19"/>
          <w:shd w:val="clear" w:color="auto" w:fill="FFFFFF"/>
        </w:rPr>
        <w:t xml:space="preserve"> astar boyalı + 15 mikron Polyester boyalı</w:t>
      </w:r>
      <w:r w:rsidRPr="006268CD">
        <w:rPr>
          <w:rFonts w:ascii="Arial" w:hAnsi="Arial" w:cs="Arial"/>
          <w:sz w:val="19"/>
          <w:szCs w:val="19"/>
        </w:rPr>
        <w:t xml:space="preserve">), </w:t>
      </w:r>
      <w:r>
        <w:rPr>
          <w:rFonts w:ascii="Arial" w:hAnsi="Arial" w:cs="Arial"/>
          <w:sz w:val="19"/>
          <w:szCs w:val="19"/>
        </w:rPr>
        <w:t>cephe kuşaklarına</w:t>
      </w:r>
      <w:r w:rsidRPr="006268CD">
        <w:rPr>
          <w:rFonts w:ascii="Arial" w:hAnsi="Arial" w:cs="Arial"/>
          <w:sz w:val="19"/>
          <w:szCs w:val="19"/>
        </w:rPr>
        <w:t xml:space="preserve">, birer göz trapez atlanacak sıklıkta matkap uçlu vida ile sabitlenmesi, </w:t>
      </w:r>
      <w:r>
        <w:rPr>
          <w:rFonts w:ascii="Arial" w:hAnsi="Arial" w:cs="Arial"/>
          <w:sz w:val="19"/>
          <w:szCs w:val="19"/>
        </w:rPr>
        <w:t>0,</w:t>
      </w:r>
      <w:r>
        <w:rPr>
          <w:rFonts w:ascii="Arial" w:hAnsi="Arial" w:cs="Arial"/>
          <w:sz w:val="19"/>
          <w:szCs w:val="19"/>
        </w:rPr>
        <w:t>50</w:t>
      </w:r>
      <w:r w:rsidRPr="006268CD">
        <w:rPr>
          <w:rFonts w:ascii="Arial" w:hAnsi="Arial" w:cs="Arial"/>
          <w:sz w:val="19"/>
          <w:szCs w:val="19"/>
        </w:rPr>
        <w:t xml:space="preserve"> mm kalınlığında, imalatının yapılması ve montajı işleri için gerekli olan tüm malzeme, nakliyesi, yüklenmesi ve boşaltılması, inşaat yerindeki yatay ve düşey taşımalar, her türlü malzeme ve zayiatı, işçilik  alet ve edevat giderleri, müteahhit karı dâhil 1 m</w:t>
      </w:r>
      <w:r w:rsidRPr="006268CD">
        <w:rPr>
          <w:rFonts w:ascii="Arial" w:hAnsi="Arial" w:cs="Arial"/>
          <w:sz w:val="19"/>
          <w:szCs w:val="19"/>
          <w:vertAlign w:val="superscript"/>
        </w:rPr>
        <w:t>2</w:t>
      </w:r>
      <w:r w:rsidRPr="006268CD">
        <w:rPr>
          <w:rFonts w:ascii="Arial" w:hAnsi="Arial" w:cs="Arial"/>
          <w:sz w:val="19"/>
          <w:szCs w:val="19"/>
        </w:rPr>
        <w:t xml:space="preserve"> fiyatı </w:t>
      </w:r>
      <w:proofErr w:type="gramStart"/>
      <w:r w:rsidRPr="006268CD">
        <w:rPr>
          <w:rFonts w:ascii="Arial" w:hAnsi="Arial" w:cs="Arial"/>
          <w:sz w:val="19"/>
          <w:szCs w:val="19"/>
        </w:rPr>
        <w:t>……………</w:t>
      </w:r>
      <w:proofErr w:type="gramEnd"/>
      <w:r w:rsidRPr="006268CD">
        <w:rPr>
          <w:rFonts w:ascii="Arial" w:hAnsi="Arial" w:cs="Arial"/>
          <w:sz w:val="19"/>
          <w:szCs w:val="19"/>
        </w:rPr>
        <w:t xml:space="preserve">  TL’dir.</w:t>
      </w:r>
    </w:p>
    <w:p w:rsidR="0096094A" w:rsidRDefault="0096094A" w:rsidP="0096094A">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96094A" w:rsidRPr="00E1076A" w:rsidRDefault="0096094A" w:rsidP="0096094A">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Akıllı</w:t>
      </w:r>
      <w:proofErr w:type="gramEnd"/>
      <w:r>
        <w:rPr>
          <w:rFonts w:ascii="Arial" w:hAnsi="Arial" w:cs="Arial"/>
          <w:sz w:val="16"/>
          <w:szCs w:val="16"/>
        </w:rPr>
        <w:t xml:space="preserve"> Semer vida birim fiyata dahildir.</w:t>
      </w:r>
    </w:p>
    <w:p w:rsidR="0096094A" w:rsidRPr="005F282D" w:rsidRDefault="0096094A" w:rsidP="0096094A">
      <w:pPr>
        <w:tabs>
          <w:tab w:val="left" w:pos="540"/>
          <w:tab w:val="left" w:pos="720"/>
        </w:tabs>
        <w:spacing w:after="480" w:line="264" w:lineRule="auto"/>
        <w:ind w:right="743"/>
        <w:jc w:val="both"/>
        <w:rPr>
          <w:rFonts w:ascii="Arial" w:hAnsi="Arial" w:cs="Arial"/>
          <w:sz w:val="16"/>
          <w:szCs w:val="16"/>
        </w:rPr>
      </w:pPr>
      <w:bookmarkStart w:id="1" w:name="_GoBack"/>
    </w:p>
    <w:bookmarkEnd w:id="1"/>
    <w:p w:rsidR="0096094A" w:rsidRDefault="0096094A" w:rsidP="0096094A">
      <w:pPr>
        <w:rPr>
          <w:b/>
          <w:color w:val="0000FF"/>
        </w:rPr>
      </w:pPr>
      <w:r w:rsidRPr="0096094A">
        <w:rPr>
          <w:b/>
          <w:color w:val="0000FF"/>
        </w:rPr>
        <w:t>Tek Kat Trapez Sacdan Çatı Kaplaması Yapılması ( 0,50 mm. )</w:t>
      </w:r>
    </w:p>
    <w:p w:rsidR="0096094A" w:rsidRPr="006268CD" w:rsidRDefault="0096094A" w:rsidP="0096094A">
      <w:pPr>
        <w:spacing w:after="140" w:line="22" w:lineRule="atLeast"/>
        <w:ind w:right="22" w:firstLine="540"/>
        <w:jc w:val="both"/>
        <w:rPr>
          <w:rFonts w:ascii="Arial" w:hAnsi="Arial" w:cs="Arial"/>
          <w:sz w:val="19"/>
          <w:szCs w:val="19"/>
        </w:rPr>
      </w:pPr>
      <w:r w:rsidRPr="006268CD">
        <w:rPr>
          <w:rFonts w:ascii="Arial" w:hAnsi="Arial" w:cs="Arial"/>
          <w:sz w:val="19"/>
          <w:szCs w:val="19"/>
        </w:rPr>
        <w:t>38/900 formunda galvaniz üstü boyalı trapez sac (</w:t>
      </w:r>
      <w:r>
        <w:rPr>
          <w:rFonts w:ascii="Arial" w:hAnsi="Arial" w:cs="Arial"/>
          <w:color w:val="0000FF"/>
          <w:sz w:val="19"/>
          <w:szCs w:val="19"/>
          <w:shd w:val="clear" w:color="auto" w:fill="FFFFFF"/>
        </w:rPr>
        <w:t xml:space="preserve">50-60 gr/m² galvanizli, alt kat 5 mikron </w:t>
      </w:r>
      <w:proofErr w:type="spellStart"/>
      <w:r>
        <w:rPr>
          <w:rFonts w:ascii="Arial" w:hAnsi="Arial" w:cs="Arial"/>
          <w:color w:val="0000FF"/>
          <w:sz w:val="19"/>
          <w:szCs w:val="19"/>
          <w:shd w:val="clear" w:color="auto" w:fill="FFFFFF"/>
        </w:rPr>
        <w:t>Epoxy</w:t>
      </w:r>
      <w:proofErr w:type="spellEnd"/>
      <w:r>
        <w:rPr>
          <w:rFonts w:ascii="Arial" w:hAnsi="Arial" w:cs="Arial"/>
          <w:color w:val="0000FF"/>
          <w:sz w:val="19"/>
          <w:szCs w:val="19"/>
          <w:shd w:val="clear" w:color="auto" w:fill="FFFFFF"/>
        </w:rPr>
        <w:t xml:space="preserve"> astar boyalı, üst kat 5 mikron </w:t>
      </w:r>
      <w:proofErr w:type="spellStart"/>
      <w:r>
        <w:rPr>
          <w:rFonts w:ascii="Arial" w:hAnsi="Arial" w:cs="Arial"/>
          <w:color w:val="0000FF"/>
          <w:sz w:val="19"/>
          <w:szCs w:val="19"/>
          <w:shd w:val="clear" w:color="auto" w:fill="FFFFFF"/>
        </w:rPr>
        <w:t>Epoxy</w:t>
      </w:r>
      <w:proofErr w:type="spellEnd"/>
      <w:r>
        <w:rPr>
          <w:rFonts w:ascii="Arial" w:hAnsi="Arial" w:cs="Arial"/>
          <w:color w:val="0000FF"/>
          <w:sz w:val="19"/>
          <w:szCs w:val="19"/>
          <w:shd w:val="clear" w:color="auto" w:fill="FFFFFF"/>
        </w:rPr>
        <w:t xml:space="preserve"> astar boyalı + 15 mikron Polyester boyalı</w:t>
      </w:r>
      <w:r w:rsidRPr="006268CD">
        <w:rPr>
          <w:rFonts w:ascii="Arial" w:hAnsi="Arial" w:cs="Arial"/>
          <w:sz w:val="19"/>
          <w:szCs w:val="19"/>
        </w:rPr>
        <w:t xml:space="preserve">), </w:t>
      </w:r>
      <w:r>
        <w:rPr>
          <w:rFonts w:ascii="Arial" w:hAnsi="Arial" w:cs="Arial"/>
          <w:sz w:val="19"/>
          <w:szCs w:val="19"/>
        </w:rPr>
        <w:t>çatı aşıklarına</w:t>
      </w:r>
      <w:r w:rsidRPr="006268CD">
        <w:rPr>
          <w:rFonts w:ascii="Arial" w:hAnsi="Arial" w:cs="Arial"/>
          <w:sz w:val="19"/>
          <w:szCs w:val="19"/>
        </w:rPr>
        <w:t xml:space="preserve">, birer göz trapez atlanacak sıklıkta matkap uçlu vida ile sabitlenmesi, </w:t>
      </w:r>
      <w:r>
        <w:rPr>
          <w:rFonts w:ascii="Arial" w:hAnsi="Arial" w:cs="Arial"/>
          <w:sz w:val="19"/>
          <w:szCs w:val="19"/>
        </w:rPr>
        <w:t>0,</w:t>
      </w:r>
      <w:r>
        <w:rPr>
          <w:rFonts w:ascii="Arial" w:hAnsi="Arial" w:cs="Arial"/>
          <w:sz w:val="19"/>
          <w:szCs w:val="19"/>
        </w:rPr>
        <w:t>50</w:t>
      </w:r>
      <w:r w:rsidRPr="006268CD">
        <w:rPr>
          <w:rFonts w:ascii="Arial" w:hAnsi="Arial" w:cs="Arial"/>
          <w:sz w:val="19"/>
          <w:szCs w:val="19"/>
        </w:rPr>
        <w:t xml:space="preserve"> mm kalınlığında, imalatının yapılması ve montajı işleri için gerekli olan tüm malzeme, nakliyesi, yüklenmesi ve boşaltılması, inşaat yerindeki yatay ve düşey taşımalar, her türlü malzeme ve zayiatı, işçilik  alet ve edevat giderleri, müteahhit karı dâhil 1 m</w:t>
      </w:r>
      <w:r w:rsidRPr="006268CD">
        <w:rPr>
          <w:rFonts w:ascii="Arial" w:hAnsi="Arial" w:cs="Arial"/>
          <w:sz w:val="19"/>
          <w:szCs w:val="19"/>
          <w:vertAlign w:val="superscript"/>
        </w:rPr>
        <w:t>2</w:t>
      </w:r>
      <w:r w:rsidRPr="006268CD">
        <w:rPr>
          <w:rFonts w:ascii="Arial" w:hAnsi="Arial" w:cs="Arial"/>
          <w:sz w:val="19"/>
          <w:szCs w:val="19"/>
        </w:rPr>
        <w:t xml:space="preserve"> fiyatı </w:t>
      </w:r>
      <w:proofErr w:type="gramStart"/>
      <w:r w:rsidRPr="006268CD">
        <w:rPr>
          <w:rFonts w:ascii="Arial" w:hAnsi="Arial" w:cs="Arial"/>
          <w:sz w:val="19"/>
          <w:szCs w:val="19"/>
        </w:rPr>
        <w:t>……………</w:t>
      </w:r>
      <w:proofErr w:type="gramEnd"/>
      <w:r w:rsidRPr="006268CD">
        <w:rPr>
          <w:rFonts w:ascii="Arial" w:hAnsi="Arial" w:cs="Arial"/>
          <w:sz w:val="19"/>
          <w:szCs w:val="19"/>
        </w:rPr>
        <w:t xml:space="preserve">  TL’dir.</w:t>
      </w:r>
    </w:p>
    <w:p w:rsidR="0096094A" w:rsidRDefault="0096094A" w:rsidP="0096094A">
      <w:pPr>
        <w:tabs>
          <w:tab w:val="left" w:pos="1800"/>
        </w:tabs>
        <w:spacing w:after="60"/>
        <w:ind w:right="22"/>
        <w:jc w:val="both"/>
        <w:rPr>
          <w:rFonts w:ascii="Arial" w:hAnsi="Arial" w:cs="Arial"/>
          <w:sz w:val="16"/>
          <w:szCs w:val="16"/>
        </w:rPr>
      </w:pPr>
      <w:proofErr w:type="gramStart"/>
      <w:r w:rsidRPr="00E1076A">
        <w:rPr>
          <w:rFonts w:ascii="Arial" w:hAnsi="Arial" w:cs="Arial"/>
          <w:b/>
          <w:sz w:val="16"/>
          <w:szCs w:val="16"/>
        </w:rPr>
        <w:t xml:space="preserve">Ölçü  : </w:t>
      </w:r>
      <w:r w:rsidRPr="00E1076A">
        <w:rPr>
          <w:rFonts w:ascii="Arial" w:hAnsi="Arial" w:cs="Arial"/>
          <w:sz w:val="16"/>
          <w:szCs w:val="16"/>
        </w:rPr>
        <w:t>Çatı</w:t>
      </w:r>
      <w:proofErr w:type="gramEnd"/>
      <w:r w:rsidRPr="00E1076A">
        <w:rPr>
          <w:rFonts w:ascii="Arial" w:hAnsi="Arial" w:cs="Arial"/>
          <w:sz w:val="16"/>
          <w:szCs w:val="16"/>
        </w:rPr>
        <w:t xml:space="preserve"> projesi üzerinden eğimli olarak alanı hesaplanır.</w:t>
      </w:r>
    </w:p>
    <w:p w:rsidR="0096094A" w:rsidRPr="00E1076A" w:rsidRDefault="0096094A" w:rsidP="0096094A">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Mahya</w:t>
      </w:r>
      <w:proofErr w:type="gramEnd"/>
      <w:r>
        <w:rPr>
          <w:rFonts w:ascii="Arial" w:hAnsi="Arial" w:cs="Arial"/>
          <w:sz w:val="16"/>
          <w:szCs w:val="16"/>
        </w:rPr>
        <w:t xml:space="preserve"> sacı birim fiyata dahildir.</w:t>
      </w:r>
    </w:p>
    <w:p w:rsidR="0096094A" w:rsidRPr="00E1076A" w:rsidRDefault="0096094A" w:rsidP="0096094A">
      <w:pPr>
        <w:tabs>
          <w:tab w:val="left" w:pos="1800"/>
        </w:tabs>
        <w:spacing w:after="60"/>
        <w:ind w:right="22"/>
        <w:jc w:val="both"/>
        <w:rPr>
          <w:rFonts w:ascii="Arial" w:hAnsi="Arial" w:cs="Arial"/>
          <w:sz w:val="16"/>
          <w:szCs w:val="16"/>
        </w:rPr>
      </w:pPr>
      <w:proofErr w:type="gramStart"/>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Akıllı</w:t>
      </w:r>
      <w:proofErr w:type="gramEnd"/>
      <w:r>
        <w:rPr>
          <w:rFonts w:ascii="Arial" w:hAnsi="Arial" w:cs="Arial"/>
          <w:sz w:val="16"/>
          <w:szCs w:val="16"/>
        </w:rPr>
        <w:t xml:space="preserve"> Semer vida</w:t>
      </w:r>
      <w:r>
        <w:rPr>
          <w:rFonts w:ascii="Arial" w:hAnsi="Arial" w:cs="Arial"/>
          <w:sz w:val="16"/>
          <w:szCs w:val="16"/>
        </w:rPr>
        <w:t xml:space="preserve"> birim fiyata dahildir.</w:t>
      </w:r>
    </w:p>
    <w:p w:rsidR="0096094A" w:rsidRDefault="0096094A" w:rsidP="0096094A">
      <w:pPr>
        <w:rPr>
          <w:b/>
          <w:color w:val="0000FF"/>
        </w:rPr>
      </w:pPr>
    </w:p>
    <w:p w:rsidR="0096094A" w:rsidRDefault="0096094A" w:rsidP="009D0CEA">
      <w:pPr>
        <w:rPr>
          <w:b/>
          <w:color w:val="0000FF"/>
        </w:rPr>
      </w:pPr>
    </w:p>
    <w:p w:rsidR="009D0CEA" w:rsidRPr="009D0CEA" w:rsidRDefault="009D0CEA">
      <w:pPr>
        <w:rPr>
          <w:b/>
          <w:color w:val="0000FF"/>
        </w:rPr>
      </w:pPr>
    </w:p>
    <w:sectPr w:rsidR="009D0CEA" w:rsidRPr="009D0CE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443" w:rsidRDefault="003F0443" w:rsidP="00617476">
      <w:pPr>
        <w:spacing w:after="0" w:line="240" w:lineRule="auto"/>
      </w:pPr>
      <w:r>
        <w:separator/>
      </w:r>
    </w:p>
  </w:endnote>
  <w:endnote w:type="continuationSeparator" w:id="0">
    <w:p w:rsidR="003F0443" w:rsidRDefault="003F0443"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443" w:rsidRDefault="003F0443" w:rsidP="00617476">
      <w:pPr>
        <w:spacing w:after="0" w:line="240" w:lineRule="auto"/>
      </w:pPr>
      <w:r>
        <w:separator/>
      </w:r>
    </w:p>
  </w:footnote>
  <w:footnote w:type="continuationSeparator" w:id="0">
    <w:p w:rsidR="003F0443" w:rsidRDefault="003F0443" w:rsidP="00617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9D0CEA" w:rsidP="00617476">
    <w:pPr>
      <w:tabs>
        <w:tab w:val="left" w:pos="2325"/>
      </w:tabs>
      <w:jc w:val="center"/>
      <w:rPr>
        <w:b/>
      </w:rPr>
    </w:pPr>
    <w:r>
      <w:rPr>
        <w:b/>
      </w:rPr>
      <w:t>KONYA ŞEKER FABRİKASI</w:t>
    </w:r>
  </w:p>
  <w:p w:rsidR="00617476" w:rsidRPr="00617476" w:rsidRDefault="009D0CEA" w:rsidP="00617476">
    <w:pPr>
      <w:tabs>
        <w:tab w:val="left" w:pos="2325"/>
      </w:tabs>
      <w:jc w:val="center"/>
    </w:pPr>
    <w:r w:rsidRPr="009D0CEA">
      <w:t>Kireç Nakil Konveyörü İnşaat İmalatları</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3A8336D"/>
    <w:multiLevelType w:val="hybridMultilevel"/>
    <w:tmpl w:val="6202441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49593003"/>
    <w:multiLevelType w:val="hybridMultilevel"/>
    <w:tmpl w:val="2FDA3E9E"/>
    <w:lvl w:ilvl="0" w:tplc="A71AF930">
      <w:numFmt w:val="bullet"/>
      <w:lvlText w:val=""/>
      <w:lvlJc w:val="left"/>
      <w:pPr>
        <w:ind w:left="465" w:hanging="465"/>
      </w:pPr>
      <w:rPr>
        <w:rFonts w:ascii="Symbol" w:eastAsia="Times New Roman" w:hAnsi="Symbol" w:cs="Aria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7"/>
  </w:num>
  <w:num w:numId="4">
    <w:abstractNumId w:val="2"/>
  </w:num>
  <w:num w:numId="5">
    <w:abstractNumId w:val="8"/>
  </w:num>
  <w:num w:numId="6">
    <w:abstractNumId w:val="1"/>
  </w:num>
  <w:num w:numId="7">
    <w:abstractNumId w:val="4"/>
  </w:num>
  <w:num w:numId="8">
    <w:abstractNumId w:val="0"/>
  </w:num>
  <w:num w:numId="9">
    <w:abstractNumId w:val="11"/>
  </w:num>
  <w:num w:numId="10">
    <w:abstractNumId w:val="10"/>
  </w:num>
  <w:num w:numId="11">
    <w:abstractNumId w:val="12"/>
  </w:num>
  <w:num w:numId="12">
    <w:abstractNumId w:val="9"/>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0A0A42"/>
    <w:rsid w:val="002834FB"/>
    <w:rsid w:val="002B785E"/>
    <w:rsid w:val="003F0443"/>
    <w:rsid w:val="0041060E"/>
    <w:rsid w:val="004A7630"/>
    <w:rsid w:val="004D09C3"/>
    <w:rsid w:val="00617476"/>
    <w:rsid w:val="0065374C"/>
    <w:rsid w:val="006648B6"/>
    <w:rsid w:val="00684254"/>
    <w:rsid w:val="0069401B"/>
    <w:rsid w:val="0071360F"/>
    <w:rsid w:val="008A19E0"/>
    <w:rsid w:val="0096094A"/>
    <w:rsid w:val="00995CF0"/>
    <w:rsid w:val="009D0CEA"/>
    <w:rsid w:val="00B90908"/>
    <w:rsid w:val="00BD0331"/>
    <w:rsid w:val="00C428A0"/>
    <w:rsid w:val="00D166F2"/>
    <w:rsid w:val="00EE1B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C2535"/>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747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7476"/>
  </w:style>
  <w:style w:type="paragraph" w:styleId="AltBilgi">
    <w:name w:val="footer"/>
    <w:basedOn w:val="Normal"/>
    <w:link w:val="AltBilgiChar"/>
    <w:uiPriority w:val="99"/>
    <w:unhideWhenUsed/>
    <w:rsid w:val="006174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7476"/>
  </w:style>
  <w:style w:type="paragraph" w:styleId="ListeParagraf">
    <w:name w:val="List Paragraph"/>
    <w:basedOn w:val="Normal"/>
    <w:uiPriority w:val="34"/>
    <w:qFormat/>
    <w:rsid w:val="00617476"/>
    <w:pPr>
      <w:spacing w:after="200" w:line="276" w:lineRule="auto"/>
      <w:ind w:left="720"/>
      <w:contextualSpacing/>
    </w:pPr>
  </w:style>
  <w:style w:type="paragraph" w:styleId="GvdeMetniGirintisi">
    <w:name w:val="Body Text Indent"/>
    <w:basedOn w:val="Normal"/>
    <w:link w:val="GvdeMetniGirintisiChar"/>
    <w:rsid w:val="0065374C"/>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65374C"/>
    <w:rPr>
      <w:rFonts w:ascii="Times New Roman" w:eastAsia="Times New Roman" w:hAnsi="Times New Roman" w:cs="Times New Roman"/>
      <w:sz w:val="24"/>
      <w:szCs w:val="24"/>
      <w:lang w:eastAsia="tr-TR"/>
    </w:rPr>
  </w:style>
  <w:style w:type="paragraph" w:customStyle="1" w:styleId="Standard">
    <w:name w:val="Standard"/>
    <w:rsid w:val="008A19E0"/>
    <w:pPr>
      <w:widowControl w:val="0"/>
      <w:suppressAutoHyphens/>
      <w:autoSpaceDN w:val="0"/>
      <w:spacing w:after="0" w:line="28" w:lineRule="atLeast"/>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2855</Words>
  <Characters>16279</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10</cp:revision>
  <dcterms:created xsi:type="dcterms:W3CDTF">2020-01-21T20:57:00Z</dcterms:created>
  <dcterms:modified xsi:type="dcterms:W3CDTF">2026-05-20T15:37:00Z</dcterms:modified>
</cp:coreProperties>
</file>